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92211" w:rsidRDefault="000A718D">
      <w:pPr>
        <w:rPr>
          <w:rFonts w:asciiTheme="minorHAnsi" w:hAnsiTheme="minorHAnsi" w:cstheme="minorHAnsi"/>
          <w:lang/>
        </w:rPr>
      </w:pPr>
      <w:r w:rsidRPr="00C92211">
        <w:rPr>
          <w:rFonts w:asciiTheme="minorHAnsi" w:hAnsiTheme="minorHAnsi" w:cstheme="minorHAnsi"/>
          <w:lang/>
        </w:rPr>
        <w:t>FOR IMMEDIATE RELEASE</w:t>
      </w:r>
    </w:p>
    <w:p w:rsidR="00000000" w:rsidRPr="00C92211" w:rsidRDefault="000A718D">
      <w:pPr>
        <w:pStyle w:val="1"/>
        <w:spacing w:before="0" w:beforeAutospacing="0" w:after="0" w:afterAutospacing="0"/>
        <w:jc w:val="center"/>
        <w:rPr>
          <w:rFonts w:asciiTheme="minorHAnsi" w:hAnsiTheme="minorHAnsi" w:cstheme="minorHAnsi"/>
          <w:lang/>
        </w:rPr>
      </w:pPr>
      <w:r w:rsidRPr="00C92211">
        <w:rPr>
          <w:rFonts w:asciiTheme="minorHAnsi" w:hAnsiTheme="minorHAnsi" w:cstheme="minorHAnsi"/>
          <w:lang/>
        </w:rPr>
        <w:t>Autel Robotics to Showcase Enterprise Drones at World Defense Show in Saudi Arabia</w:t>
      </w:r>
    </w:p>
    <w:p w:rsidR="00000000" w:rsidRPr="00C92211" w:rsidRDefault="000A718D">
      <w:pPr>
        <w:rPr>
          <w:rFonts w:asciiTheme="minorHAnsi" w:hAnsiTheme="minorHAnsi" w:cstheme="minorHAnsi"/>
          <w:lang/>
        </w:rPr>
      </w:pPr>
    </w:p>
    <w:p w:rsidR="00000000" w:rsidRPr="00C92211" w:rsidRDefault="000A718D">
      <w:pPr>
        <w:pStyle w:val="2"/>
        <w:jc w:val="center"/>
        <w:rPr>
          <w:rFonts w:asciiTheme="minorHAnsi" w:hAnsiTheme="minorHAnsi" w:cstheme="minorHAnsi"/>
          <w:i/>
          <w:iCs/>
          <w:lang/>
        </w:rPr>
      </w:pPr>
      <w:r w:rsidRPr="00C92211">
        <w:rPr>
          <w:rFonts w:asciiTheme="minorHAnsi" w:hAnsiTheme="minorHAnsi" w:cstheme="minorHAnsi"/>
          <w:i/>
          <w:iCs/>
          <w:lang/>
        </w:rPr>
        <w:t>Applications include emergency response, mapping, surveying, and security</w:t>
      </w:r>
    </w:p>
    <w:p w:rsidR="00000000" w:rsidRPr="00C92211" w:rsidRDefault="000A718D">
      <w:pPr>
        <w:spacing w:after="240"/>
        <w:rPr>
          <w:rFonts w:asciiTheme="minorHAnsi" w:hAnsiTheme="minorHAnsi" w:cstheme="minorHAnsi"/>
          <w:lang/>
        </w:rPr>
      </w:pPr>
      <w:r w:rsidRPr="00C92211">
        <w:rPr>
          <w:rFonts w:asciiTheme="minorHAnsi" w:hAnsiTheme="minorHAnsi" w:cstheme="minorHAnsi"/>
          <w:lang/>
        </w:rPr>
        <w:br/>
      </w:r>
      <w:r w:rsidRPr="00C92211">
        <w:rPr>
          <w:rFonts w:asciiTheme="minorHAnsi" w:hAnsiTheme="minorHAnsi" w:cstheme="minorHAnsi"/>
          <w:b/>
          <w:bCs/>
          <w:lang/>
        </w:rPr>
        <w:t>Washington, United States, February 24</w:t>
      </w:r>
      <w:r w:rsidRPr="00C92211">
        <w:rPr>
          <w:rFonts w:asciiTheme="minorHAnsi" w:hAnsiTheme="minorHAnsi" w:cstheme="minorHAnsi"/>
          <w:b/>
          <w:bCs/>
          <w:sz w:val="20"/>
          <w:szCs w:val="20"/>
          <w:vertAlign w:val="superscript"/>
          <w:lang/>
        </w:rPr>
        <w:t>th</w:t>
      </w:r>
      <w:r w:rsidRPr="00C92211">
        <w:rPr>
          <w:rFonts w:asciiTheme="minorHAnsi" w:hAnsiTheme="minorHAnsi" w:cstheme="minorHAnsi"/>
          <w:b/>
          <w:bCs/>
          <w:lang/>
        </w:rPr>
        <w:t>, 2022</w:t>
      </w:r>
      <w:r w:rsidRPr="00C92211">
        <w:rPr>
          <w:rFonts w:asciiTheme="minorHAnsi" w:hAnsiTheme="minorHAnsi" w:cstheme="minorHAnsi"/>
          <w:b/>
          <w:bCs/>
          <w:i/>
          <w:iCs/>
          <w:lang/>
        </w:rPr>
        <w:t xml:space="preserve"> - </w:t>
      </w:r>
      <w:r w:rsidRPr="00C92211">
        <w:rPr>
          <w:rFonts w:asciiTheme="minorHAnsi" w:hAnsiTheme="minorHAnsi" w:cstheme="minorHAnsi"/>
          <w:lang/>
        </w:rPr>
        <w:t>Autel Robotics will be showcasing a wide range of enterprise and consumer drones at the World Defense Show in Riyadh, Saudi Arabia on March 6-9, 2022. Autel offers drone solutions for both enterprise and consumer markets, as well as accessories.</w:t>
      </w:r>
    </w:p>
    <w:p w:rsidR="00000000" w:rsidRPr="00C92211" w:rsidRDefault="000A718D">
      <w:pPr>
        <w:pStyle w:val="3"/>
        <w:spacing w:before="0" w:beforeAutospacing="0" w:after="0" w:afterAutospacing="0"/>
        <w:rPr>
          <w:rFonts w:asciiTheme="minorHAnsi" w:hAnsiTheme="minorHAnsi" w:cstheme="minorHAnsi"/>
          <w:lang/>
        </w:rPr>
      </w:pPr>
      <w:r w:rsidRPr="00C92211">
        <w:rPr>
          <w:rFonts w:asciiTheme="minorHAnsi" w:hAnsiTheme="minorHAnsi" w:cstheme="minorHAnsi"/>
          <w:lang/>
        </w:rPr>
        <w:t>Autel en</w:t>
      </w:r>
      <w:r w:rsidRPr="00C92211">
        <w:rPr>
          <w:rFonts w:asciiTheme="minorHAnsi" w:hAnsiTheme="minorHAnsi" w:cstheme="minorHAnsi"/>
          <w:lang/>
        </w:rPr>
        <w:t>terprise drones</w:t>
      </w:r>
    </w:p>
    <w:p w:rsidR="00000000" w:rsidRPr="00C92211" w:rsidRDefault="000A718D">
      <w:pPr>
        <w:spacing w:after="240"/>
        <w:rPr>
          <w:rFonts w:asciiTheme="minorHAnsi" w:hAnsiTheme="minorHAnsi" w:cstheme="minorHAnsi"/>
          <w:lang/>
        </w:rPr>
      </w:pPr>
      <w:r w:rsidRPr="00C92211">
        <w:rPr>
          <w:rFonts w:asciiTheme="minorHAnsi" w:hAnsiTheme="minorHAnsi" w:cstheme="minorHAnsi"/>
          <w:lang/>
        </w:rPr>
        <w:t>The Enterprise series of drones and accessories are the main focus of the show for Autel, especially the Dragonfish series, EVO II Enterprise and Pro, and EVO NEST. Applications include emergency response, mapping, surveying, and security.</w:t>
      </w:r>
      <w:r w:rsidRPr="00C92211">
        <w:rPr>
          <w:rFonts w:asciiTheme="minorHAnsi" w:hAnsiTheme="minorHAnsi" w:cstheme="minorHAnsi"/>
          <w:lang/>
        </w:rPr>
        <w:br/>
      </w:r>
      <w:r w:rsidRPr="00C92211">
        <w:rPr>
          <w:rFonts w:asciiTheme="minorHAnsi" w:hAnsiTheme="minorHAnsi" w:cstheme="minorHAnsi"/>
          <w:lang/>
        </w:rPr>
        <w:br/>
        <w:t>The Dragonfish's unique tilt-rotor design maximizes performance and efficiency, providing up to 180 minutes of flight time. The Dragonfish is modular, waterproof, smart, and reliable. The Dragonfish is mission ready right out of the box and includes power</w:t>
      </w:r>
      <w:r w:rsidRPr="00C92211">
        <w:rPr>
          <w:rFonts w:asciiTheme="minorHAnsi" w:hAnsiTheme="minorHAnsi" w:cstheme="minorHAnsi"/>
          <w:lang/>
        </w:rPr>
        <w:t>ful AI tracking capabilities, modular payload options including stabilized 50x optical zoom cameras, infra-red cameras, and laser range sensors.</w:t>
      </w:r>
      <w:r w:rsidRPr="00C92211">
        <w:rPr>
          <w:rFonts w:asciiTheme="minorHAnsi" w:hAnsiTheme="minorHAnsi" w:cstheme="minorHAnsi"/>
          <w:lang/>
        </w:rPr>
        <w:br/>
      </w:r>
      <w:r w:rsidRPr="00C92211">
        <w:rPr>
          <w:rFonts w:asciiTheme="minorHAnsi" w:hAnsiTheme="minorHAnsi" w:cstheme="minorHAnsi"/>
          <w:lang/>
        </w:rPr>
        <w:br/>
        <w:t>The foldable EVO II Enterprise series has been enhanced with new accessories and camera features to meet the d</w:t>
      </w:r>
      <w:r w:rsidRPr="00C92211">
        <w:rPr>
          <w:rFonts w:asciiTheme="minorHAnsi" w:hAnsiTheme="minorHAnsi" w:cstheme="minorHAnsi"/>
          <w:lang/>
        </w:rPr>
        <w:t xml:space="preserve">emands of professionals in every industry from firefighting to construction. It can be deployed in seconds and the easy-to-use controls can be operated with a single hand. </w:t>
      </w:r>
      <w:r w:rsidRPr="00C92211">
        <w:rPr>
          <w:rFonts w:asciiTheme="minorHAnsi" w:hAnsiTheme="minorHAnsi" w:cstheme="minorHAnsi"/>
          <w:lang/>
        </w:rPr>
        <w:br/>
      </w:r>
      <w:r w:rsidRPr="00C92211">
        <w:rPr>
          <w:rFonts w:asciiTheme="minorHAnsi" w:hAnsiTheme="minorHAnsi" w:cstheme="minorHAnsi"/>
          <w:lang/>
        </w:rPr>
        <w:br/>
        <w:t>EVO NEST is an autonomous charging station that enables drones to carry out missio</w:t>
      </w:r>
      <w:r w:rsidRPr="00C92211">
        <w:rPr>
          <w:rFonts w:asciiTheme="minorHAnsi" w:hAnsiTheme="minorHAnsi" w:cstheme="minorHAnsi"/>
          <w:lang/>
        </w:rPr>
        <w:t>ns without human intervention. Operators can plan and launch flight tasks remotely, reducing labor costs while enhancing efficiency. Equipped with a retractable canopy, a glass-fiber charging board, and a built-in air conditioning system, the NEST has ever</w:t>
      </w:r>
      <w:r w:rsidRPr="00C92211">
        <w:rPr>
          <w:rFonts w:asciiTheme="minorHAnsi" w:hAnsiTheme="minorHAnsi" w:cstheme="minorHAnsi"/>
          <w:lang/>
        </w:rPr>
        <w:t xml:space="preserve">ything it needs to keep itself and its aircraft in working condition, in any weather. </w:t>
      </w:r>
    </w:p>
    <w:p w:rsidR="00000000" w:rsidRPr="00C92211" w:rsidRDefault="000A718D">
      <w:pPr>
        <w:pStyle w:val="3"/>
        <w:spacing w:before="0" w:beforeAutospacing="0" w:after="0" w:afterAutospacing="0"/>
        <w:rPr>
          <w:rFonts w:asciiTheme="minorHAnsi" w:hAnsiTheme="minorHAnsi" w:cstheme="minorHAnsi"/>
          <w:lang/>
        </w:rPr>
      </w:pPr>
      <w:r w:rsidRPr="00C92211">
        <w:rPr>
          <w:rFonts w:asciiTheme="minorHAnsi" w:hAnsiTheme="minorHAnsi" w:cstheme="minorHAnsi"/>
          <w:lang/>
        </w:rPr>
        <w:t>Autel consumer market drones and accessories</w:t>
      </w:r>
    </w:p>
    <w:p w:rsidR="00000000" w:rsidRPr="00C92211" w:rsidRDefault="000A718D">
      <w:pPr>
        <w:spacing w:after="240"/>
        <w:rPr>
          <w:rFonts w:asciiTheme="minorHAnsi" w:hAnsiTheme="minorHAnsi" w:cstheme="minorHAnsi"/>
          <w:lang/>
        </w:rPr>
      </w:pPr>
      <w:r w:rsidRPr="00C92211">
        <w:rPr>
          <w:rFonts w:asciiTheme="minorHAnsi" w:hAnsiTheme="minorHAnsi" w:cstheme="minorHAnsi"/>
          <w:lang/>
        </w:rPr>
        <w:t>Autel also offers a series of consumer drones, including the EVO Nano, EVO Lite and EVO II series. These lightweight and a</w:t>
      </w:r>
      <w:r w:rsidRPr="00C92211">
        <w:rPr>
          <w:rFonts w:asciiTheme="minorHAnsi" w:hAnsiTheme="minorHAnsi" w:cstheme="minorHAnsi"/>
          <w:lang/>
        </w:rPr>
        <w:t xml:space="preserve">ffordable drones are ideal for a wide range of consumer markets. They offer excellent performance, controllability, reliability and photo and video capabilities. </w:t>
      </w:r>
    </w:p>
    <w:p w:rsidR="00000000" w:rsidRPr="00C92211" w:rsidRDefault="000A718D">
      <w:pPr>
        <w:pStyle w:val="3"/>
        <w:spacing w:before="0" w:beforeAutospacing="0" w:after="0" w:afterAutospacing="0"/>
        <w:rPr>
          <w:rFonts w:asciiTheme="minorHAnsi" w:hAnsiTheme="minorHAnsi" w:cstheme="minorHAnsi"/>
          <w:lang/>
        </w:rPr>
      </w:pPr>
      <w:r w:rsidRPr="00C92211">
        <w:rPr>
          <w:rFonts w:asciiTheme="minorHAnsi" w:hAnsiTheme="minorHAnsi" w:cstheme="minorHAnsi"/>
          <w:lang/>
        </w:rPr>
        <w:lastRenderedPageBreak/>
        <w:t>Autel will exhibit the following products:</w:t>
      </w:r>
    </w:p>
    <w:p w:rsidR="00000000" w:rsidRPr="00C92211" w:rsidRDefault="000A718D">
      <w:pPr>
        <w:spacing w:after="240"/>
        <w:rPr>
          <w:rFonts w:asciiTheme="minorHAnsi" w:hAnsiTheme="minorHAnsi" w:cstheme="minorHAnsi"/>
          <w:lang/>
        </w:rPr>
      </w:pPr>
      <w:r w:rsidRPr="00C92211">
        <w:rPr>
          <w:rFonts w:asciiTheme="minorHAnsi" w:hAnsiTheme="minorHAnsi" w:cstheme="minorHAnsi"/>
          <w:lang/>
        </w:rPr>
        <w:t>Enterprise series: Dragonfish Lite, Standard and</w:t>
      </w:r>
      <w:r w:rsidRPr="00C92211">
        <w:rPr>
          <w:rFonts w:asciiTheme="minorHAnsi" w:hAnsiTheme="minorHAnsi" w:cstheme="minorHAnsi"/>
          <w:lang/>
        </w:rPr>
        <w:t xml:space="preserve"> Pro; EVO II Enterprise; EVO II Enterprise Pro; EVO II Dual 640T, EVO II Pro RTK, EVO II Dual 640T RTK; EVO NEST</w:t>
      </w:r>
      <w:r w:rsidRPr="00C92211">
        <w:rPr>
          <w:rFonts w:asciiTheme="minorHAnsi" w:hAnsiTheme="minorHAnsi" w:cstheme="minorHAnsi"/>
          <w:lang/>
        </w:rPr>
        <w:br/>
        <w:t xml:space="preserve">Dragonfish: </w:t>
      </w:r>
      <w:hyperlink r:id="rId6" w:tgtFrame="_blank" w:history="1">
        <w:r w:rsidRPr="00C92211">
          <w:rPr>
            <w:rStyle w:val="a3"/>
            <w:rFonts w:asciiTheme="minorHAnsi" w:hAnsiTheme="minorHAnsi" w:cstheme="minorHAnsi"/>
            <w:lang/>
          </w:rPr>
          <w:t>https://www.autelrobotics.com/productdetail/3.html</w:t>
        </w:r>
      </w:hyperlink>
      <w:r w:rsidRPr="00C92211">
        <w:rPr>
          <w:rFonts w:asciiTheme="minorHAnsi" w:hAnsiTheme="minorHAnsi" w:cstheme="minorHAnsi"/>
          <w:lang/>
        </w:rPr>
        <w:br/>
        <w:t>E</w:t>
      </w:r>
      <w:r w:rsidRPr="00C92211">
        <w:rPr>
          <w:rFonts w:asciiTheme="minorHAnsi" w:hAnsiTheme="minorHAnsi" w:cstheme="minorHAnsi"/>
          <w:lang/>
        </w:rPr>
        <w:t xml:space="preserve">VO II Enterprise: </w:t>
      </w:r>
      <w:hyperlink r:id="rId7" w:tgtFrame="_blank" w:history="1">
        <w:r w:rsidRPr="00C92211">
          <w:rPr>
            <w:rStyle w:val="a3"/>
            <w:rFonts w:asciiTheme="minorHAnsi" w:hAnsiTheme="minorHAnsi" w:cstheme="minorHAnsi"/>
            <w:lang/>
          </w:rPr>
          <w:t>https://www.autelrobotics.com/productdetail/21.html</w:t>
        </w:r>
      </w:hyperlink>
      <w:r w:rsidRPr="00C92211">
        <w:rPr>
          <w:rFonts w:asciiTheme="minorHAnsi" w:hAnsiTheme="minorHAnsi" w:cstheme="minorHAnsi"/>
          <w:lang/>
        </w:rPr>
        <w:br/>
        <w:t xml:space="preserve">EVO II Dual 640T: </w:t>
      </w:r>
      <w:hyperlink r:id="rId8" w:tgtFrame="_blank" w:history="1">
        <w:r w:rsidRPr="00C92211">
          <w:rPr>
            <w:rStyle w:val="a3"/>
            <w:rFonts w:asciiTheme="minorHAnsi" w:hAnsiTheme="minorHAnsi" w:cstheme="minorHAnsi"/>
            <w:lang/>
          </w:rPr>
          <w:t>https://w</w:t>
        </w:r>
        <w:r w:rsidRPr="00C92211">
          <w:rPr>
            <w:rStyle w:val="a3"/>
            <w:rFonts w:asciiTheme="minorHAnsi" w:hAnsiTheme="minorHAnsi" w:cstheme="minorHAnsi"/>
            <w:lang/>
          </w:rPr>
          <w:t>ww.autelrobotics.com/productdetail/4.html</w:t>
        </w:r>
      </w:hyperlink>
      <w:r w:rsidRPr="00C92211">
        <w:rPr>
          <w:rFonts w:asciiTheme="minorHAnsi" w:hAnsiTheme="minorHAnsi" w:cstheme="minorHAnsi"/>
          <w:lang/>
        </w:rPr>
        <w:br/>
        <w:t xml:space="preserve">EVO II Pro RTK: </w:t>
      </w:r>
      <w:hyperlink r:id="rId9" w:tgtFrame="_blank" w:history="1">
        <w:r w:rsidRPr="00C92211">
          <w:rPr>
            <w:rStyle w:val="a3"/>
            <w:rFonts w:asciiTheme="minorHAnsi" w:hAnsiTheme="minorHAnsi" w:cstheme="minorHAnsi"/>
            <w:lang/>
          </w:rPr>
          <w:t>https://www.autelrobotics.com/productdetail/7.html</w:t>
        </w:r>
      </w:hyperlink>
      <w:r w:rsidRPr="00C92211">
        <w:rPr>
          <w:rFonts w:asciiTheme="minorHAnsi" w:hAnsiTheme="minorHAnsi" w:cstheme="minorHAnsi"/>
          <w:lang/>
        </w:rPr>
        <w:br/>
        <w:t xml:space="preserve">EVO NEST: </w:t>
      </w:r>
      <w:hyperlink r:id="rId10" w:tgtFrame="_blank" w:history="1">
        <w:r w:rsidRPr="00C92211">
          <w:rPr>
            <w:rStyle w:val="a3"/>
            <w:rFonts w:asciiTheme="minorHAnsi" w:hAnsiTheme="minorHAnsi" w:cstheme="minorHAnsi"/>
            <w:lang/>
          </w:rPr>
          <w:t>https://www.autelrobotics.com/productdetail/6.html</w:t>
        </w:r>
      </w:hyperlink>
      <w:r w:rsidRPr="00C92211">
        <w:rPr>
          <w:rFonts w:asciiTheme="minorHAnsi" w:hAnsiTheme="minorHAnsi" w:cstheme="minorHAnsi"/>
          <w:lang/>
        </w:rPr>
        <w:t xml:space="preserve"> </w:t>
      </w:r>
      <w:r w:rsidRPr="00C92211">
        <w:rPr>
          <w:rFonts w:asciiTheme="minorHAnsi" w:hAnsiTheme="minorHAnsi" w:cstheme="minorHAnsi"/>
          <w:lang/>
        </w:rPr>
        <w:br/>
      </w:r>
      <w:r w:rsidRPr="00C92211">
        <w:rPr>
          <w:rFonts w:asciiTheme="minorHAnsi" w:hAnsiTheme="minorHAnsi" w:cstheme="minorHAnsi"/>
          <w:lang/>
        </w:rPr>
        <w:br/>
        <w:t>Consumer series: EVO NANO; EVO NANO+; EVO LITE; EVO LITE+; EVO II Pro; EVO II</w:t>
      </w:r>
      <w:r w:rsidRPr="00C92211">
        <w:rPr>
          <w:rFonts w:asciiTheme="minorHAnsi" w:hAnsiTheme="minorHAnsi" w:cstheme="minorHAnsi"/>
          <w:lang/>
        </w:rPr>
        <w:br/>
        <w:t xml:space="preserve">EVO Nano and Nano+: </w:t>
      </w:r>
      <w:hyperlink r:id="rId11" w:tgtFrame="_blank" w:history="1">
        <w:r w:rsidRPr="00C92211">
          <w:rPr>
            <w:rStyle w:val="a3"/>
            <w:rFonts w:asciiTheme="minorHAnsi" w:hAnsiTheme="minorHAnsi" w:cstheme="minorHAnsi"/>
            <w:lang/>
          </w:rPr>
          <w:t>http</w:t>
        </w:r>
        <w:r w:rsidRPr="00C92211">
          <w:rPr>
            <w:rStyle w:val="a3"/>
            <w:rFonts w:asciiTheme="minorHAnsi" w:hAnsiTheme="minorHAnsi" w:cstheme="minorHAnsi"/>
            <w:lang/>
          </w:rPr>
          <w:t>s://www.autelrobotics.com/productdetail/24.html</w:t>
        </w:r>
      </w:hyperlink>
      <w:r w:rsidRPr="00C92211">
        <w:rPr>
          <w:rFonts w:asciiTheme="minorHAnsi" w:hAnsiTheme="minorHAnsi" w:cstheme="minorHAnsi"/>
          <w:lang/>
        </w:rPr>
        <w:br/>
        <w:t xml:space="preserve">EVO Lite and Lite+: </w:t>
      </w:r>
      <w:hyperlink r:id="rId12" w:tgtFrame="_blank" w:history="1">
        <w:r w:rsidRPr="00C92211">
          <w:rPr>
            <w:rStyle w:val="a3"/>
            <w:rFonts w:asciiTheme="minorHAnsi" w:hAnsiTheme="minorHAnsi" w:cstheme="minorHAnsi"/>
            <w:lang/>
          </w:rPr>
          <w:t>https://www.autelrobotics.com/productdetail/23.html</w:t>
        </w:r>
      </w:hyperlink>
      <w:r w:rsidRPr="00C92211">
        <w:rPr>
          <w:rFonts w:asciiTheme="minorHAnsi" w:hAnsiTheme="minorHAnsi" w:cstheme="minorHAnsi"/>
          <w:lang/>
        </w:rPr>
        <w:br/>
        <w:t xml:space="preserve">EVO II: </w:t>
      </w:r>
      <w:hyperlink r:id="rId13" w:tgtFrame="_blank" w:history="1">
        <w:r w:rsidRPr="00C92211">
          <w:rPr>
            <w:rStyle w:val="a3"/>
            <w:rFonts w:asciiTheme="minorHAnsi" w:hAnsiTheme="minorHAnsi" w:cstheme="minorHAnsi"/>
            <w:lang/>
          </w:rPr>
          <w:t>https://www.autelrobotics.com/productdetail/1.html</w:t>
        </w:r>
      </w:hyperlink>
      <w:r w:rsidRPr="00C92211">
        <w:rPr>
          <w:rFonts w:asciiTheme="minorHAnsi" w:hAnsiTheme="minorHAnsi" w:cstheme="minorHAnsi"/>
          <w:lang/>
        </w:rPr>
        <w:br/>
        <w:t xml:space="preserve">EVO II Pro: </w:t>
      </w:r>
      <w:hyperlink r:id="rId14" w:tgtFrame="_blank" w:history="1">
        <w:r w:rsidRPr="00C92211">
          <w:rPr>
            <w:rStyle w:val="a3"/>
            <w:rFonts w:asciiTheme="minorHAnsi" w:hAnsiTheme="minorHAnsi" w:cstheme="minorHAnsi"/>
            <w:lang/>
          </w:rPr>
          <w:t>https://www.autelrobotics.com/productdetail/2.html</w:t>
        </w:r>
      </w:hyperlink>
      <w:r w:rsidRPr="00C92211">
        <w:rPr>
          <w:rFonts w:asciiTheme="minorHAnsi" w:hAnsiTheme="minorHAnsi" w:cstheme="minorHAnsi"/>
          <w:lang/>
        </w:rPr>
        <w:br/>
      </w:r>
      <w:r w:rsidRPr="00C92211">
        <w:rPr>
          <w:rFonts w:asciiTheme="minorHAnsi" w:hAnsiTheme="minorHAnsi" w:cstheme="minorHAnsi"/>
          <w:lang/>
        </w:rPr>
        <w:br/>
        <w:t>Selected accessories:</w:t>
      </w:r>
      <w:r w:rsidRPr="00C92211">
        <w:rPr>
          <w:rFonts w:asciiTheme="minorHAnsi" w:hAnsiTheme="minorHAnsi" w:cstheme="minorHAnsi"/>
          <w:lang/>
        </w:rPr>
        <w:br/>
        <w:t>Remote Co</w:t>
      </w:r>
      <w:r w:rsidRPr="00C92211">
        <w:rPr>
          <w:rFonts w:asciiTheme="minorHAnsi" w:hAnsiTheme="minorHAnsi" w:cstheme="minorHAnsi"/>
          <w:lang/>
        </w:rPr>
        <w:t xml:space="preserve">ntroller: </w:t>
      </w:r>
      <w:hyperlink r:id="rId15" w:tgtFrame="_blank" w:history="1">
        <w:r w:rsidRPr="00C92211">
          <w:rPr>
            <w:rStyle w:val="a3"/>
            <w:rFonts w:asciiTheme="minorHAnsi" w:hAnsiTheme="minorHAnsi" w:cstheme="minorHAnsi"/>
            <w:lang/>
          </w:rPr>
          <w:t>https://www.autelrobotics.com/productdetail/5.html</w:t>
        </w:r>
      </w:hyperlink>
      <w:r w:rsidRPr="00C92211">
        <w:rPr>
          <w:rFonts w:asciiTheme="minorHAnsi" w:hAnsiTheme="minorHAnsi" w:cstheme="minorHAnsi"/>
          <w:lang/>
        </w:rPr>
        <w:br/>
        <w:t xml:space="preserve">Dragonfish Payloads: </w:t>
      </w:r>
      <w:hyperlink r:id="rId16" w:tgtFrame="_blank" w:history="1">
        <w:r w:rsidRPr="00C92211">
          <w:rPr>
            <w:rStyle w:val="a3"/>
            <w:rFonts w:asciiTheme="minorHAnsi" w:hAnsiTheme="minorHAnsi" w:cstheme="minorHAnsi"/>
            <w:lang/>
          </w:rPr>
          <w:t>https://www.autelrobo</w:t>
        </w:r>
        <w:r w:rsidRPr="00C92211">
          <w:rPr>
            <w:rStyle w:val="a3"/>
            <w:rFonts w:asciiTheme="minorHAnsi" w:hAnsiTheme="minorHAnsi" w:cstheme="minorHAnsi"/>
            <w:lang/>
          </w:rPr>
          <w:t>tics.com/product/12.html</w:t>
        </w:r>
      </w:hyperlink>
      <w:r w:rsidRPr="00C92211">
        <w:rPr>
          <w:rFonts w:asciiTheme="minorHAnsi" w:hAnsiTheme="minorHAnsi" w:cstheme="minorHAnsi"/>
          <w:lang/>
        </w:rPr>
        <w:br/>
        <w:t xml:space="preserve">Live Deck: </w:t>
      </w:r>
      <w:hyperlink r:id="rId17" w:tgtFrame="_blank" w:history="1">
        <w:r w:rsidRPr="00C92211">
          <w:rPr>
            <w:rStyle w:val="a3"/>
            <w:rFonts w:asciiTheme="minorHAnsi" w:hAnsiTheme="minorHAnsi" w:cstheme="minorHAnsi"/>
            <w:lang/>
          </w:rPr>
          <w:t>https://www.autelrobotics.com/productdetail/19.html</w:t>
        </w:r>
      </w:hyperlink>
      <w:r w:rsidRPr="00C92211">
        <w:rPr>
          <w:rFonts w:asciiTheme="minorHAnsi" w:hAnsiTheme="minorHAnsi" w:cstheme="minorHAnsi"/>
          <w:lang/>
        </w:rPr>
        <w:t xml:space="preserve"> </w:t>
      </w:r>
    </w:p>
    <w:p w:rsidR="00000000" w:rsidRPr="00C92211" w:rsidRDefault="000A718D">
      <w:pPr>
        <w:pStyle w:val="3"/>
        <w:spacing w:before="0" w:beforeAutospacing="0" w:after="0" w:afterAutospacing="0"/>
        <w:rPr>
          <w:rFonts w:asciiTheme="minorHAnsi" w:hAnsiTheme="minorHAnsi" w:cstheme="minorHAnsi"/>
          <w:lang/>
        </w:rPr>
      </w:pPr>
      <w:r w:rsidRPr="00C92211">
        <w:rPr>
          <w:rFonts w:asciiTheme="minorHAnsi" w:hAnsiTheme="minorHAnsi" w:cstheme="minorHAnsi"/>
          <w:lang/>
        </w:rPr>
        <w:t>World Defense Show details:</w:t>
      </w:r>
    </w:p>
    <w:p w:rsidR="00000000" w:rsidRPr="00C92211" w:rsidRDefault="000A718D">
      <w:pPr>
        <w:spacing w:after="240"/>
        <w:rPr>
          <w:rFonts w:asciiTheme="minorHAnsi" w:hAnsiTheme="minorHAnsi" w:cstheme="minorHAnsi"/>
          <w:lang/>
        </w:rPr>
      </w:pPr>
      <w:hyperlink r:id="rId18" w:tgtFrame="_blank" w:history="1">
        <w:r w:rsidRPr="00C92211">
          <w:rPr>
            <w:rStyle w:val="a3"/>
            <w:rFonts w:asciiTheme="minorHAnsi" w:hAnsiTheme="minorHAnsi" w:cstheme="minorHAnsi"/>
            <w:lang/>
          </w:rPr>
          <w:t>https://www.worlddefenseshow.com/</w:t>
        </w:r>
      </w:hyperlink>
      <w:r w:rsidRPr="00C92211">
        <w:rPr>
          <w:rFonts w:asciiTheme="minorHAnsi" w:hAnsiTheme="minorHAnsi" w:cstheme="minorHAnsi"/>
          <w:lang/>
        </w:rPr>
        <w:br/>
        <w:t>Venue: Riyadh, Convention Centre</w:t>
      </w:r>
      <w:r w:rsidRPr="00C92211">
        <w:rPr>
          <w:rFonts w:asciiTheme="minorHAnsi" w:hAnsiTheme="minorHAnsi" w:cstheme="minorHAnsi"/>
          <w:lang/>
        </w:rPr>
        <w:br/>
        <w:t>Autel Robotics Booth: Hall 1, Booth L4</w:t>
      </w:r>
      <w:r w:rsidRPr="00C92211">
        <w:rPr>
          <w:rFonts w:asciiTheme="minorHAnsi" w:hAnsiTheme="minorHAnsi" w:cstheme="minorHAnsi"/>
          <w:lang/>
        </w:rPr>
        <w:br/>
        <w:t xml:space="preserve">Date: 6-9 March 2022 </w:t>
      </w:r>
    </w:p>
    <w:p w:rsidR="00000000" w:rsidRPr="00C92211" w:rsidRDefault="000A718D">
      <w:pPr>
        <w:pStyle w:val="3"/>
        <w:spacing w:before="0" w:beforeAutospacing="0" w:after="0" w:afterAutospacing="0"/>
        <w:rPr>
          <w:rFonts w:asciiTheme="minorHAnsi" w:hAnsiTheme="minorHAnsi" w:cstheme="minorHAnsi"/>
          <w:lang/>
        </w:rPr>
      </w:pPr>
      <w:r w:rsidRPr="00C92211">
        <w:rPr>
          <w:rFonts w:asciiTheme="minorHAnsi" w:hAnsiTheme="minorHAnsi" w:cstheme="minorHAnsi"/>
          <w:lang/>
        </w:rPr>
        <w:t>About Autel Robotics</w:t>
      </w:r>
    </w:p>
    <w:p w:rsidR="000A718D" w:rsidRPr="00C92211" w:rsidRDefault="000A718D">
      <w:pPr>
        <w:rPr>
          <w:rFonts w:asciiTheme="minorHAnsi" w:hAnsiTheme="minorHAnsi" w:cstheme="minorHAnsi"/>
          <w:lang/>
        </w:rPr>
      </w:pPr>
      <w:r w:rsidRPr="00C92211">
        <w:rPr>
          <w:rFonts w:asciiTheme="minorHAnsi" w:hAnsiTheme="minorHAnsi" w:cstheme="minorHAnsi"/>
          <w:lang/>
        </w:rPr>
        <w:t>Autel Robotics is a team of industry professionals with a genuine passion for technology and years o</w:t>
      </w:r>
      <w:r w:rsidRPr="00C92211">
        <w:rPr>
          <w:rFonts w:asciiTheme="minorHAnsi" w:hAnsiTheme="minorHAnsi" w:cstheme="minorHAnsi"/>
          <w:lang/>
        </w:rPr>
        <w:t>f engineering experience. Since its founding in 2014, Autel has always striven for customer-driven innovation and is continually working to raise the industry standard for drones. The company’s headquarters is in Shenzhen, the heart of China’s tech industr</w:t>
      </w:r>
      <w:r w:rsidRPr="00C92211">
        <w:rPr>
          <w:rFonts w:asciiTheme="minorHAnsi" w:hAnsiTheme="minorHAnsi" w:cstheme="minorHAnsi"/>
          <w:lang/>
        </w:rPr>
        <w:t xml:space="preserve">y; it also has R&amp;D bases around the world including Seattle, Munich, and Silicon Valley. For more information, visit </w:t>
      </w:r>
      <w:hyperlink r:id="rId19" w:tgtFrame="_blank" w:history="1">
        <w:r w:rsidRPr="00C92211">
          <w:rPr>
            <w:rStyle w:val="a3"/>
            <w:rFonts w:asciiTheme="minorHAnsi" w:hAnsiTheme="minorHAnsi" w:cstheme="minorHAnsi"/>
            <w:lang/>
          </w:rPr>
          <w:t>www.autelrobotics.com</w:t>
        </w:r>
      </w:hyperlink>
      <w:r w:rsidRPr="00C92211">
        <w:rPr>
          <w:rFonts w:asciiTheme="minorHAnsi" w:hAnsiTheme="minorHAnsi" w:cstheme="minorHAnsi"/>
          <w:lang/>
        </w:rPr>
        <w:t xml:space="preserve">, or follow Autel Robotics on Facebook </w:t>
      </w:r>
      <w:hyperlink r:id="rId20" w:tgtFrame="_blank" w:history="1">
        <w:r w:rsidRPr="00C92211">
          <w:rPr>
            <w:rStyle w:val="a3"/>
            <w:rFonts w:asciiTheme="minorHAnsi" w:hAnsiTheme="minorHAnsi" w:cstheme="minorHAnsi"/>
            <w:lang/>
          </w:rPr>
          <w:t>@autelrobotics</w:t>
        </w:r>
      </w:hyperlink>
      <w:r w:rsidRPr="00C92211">
        <w:rPr>
          <w:rFonts w:asciiTheme="minorHAnsi" w:hAnsiTheme="minorHAnsi" w:cstheme="minorHAnsi"/>
          <w:lang/>
        </w:rPr>
        <w:t xml:space="preserve">, and Instagram </w:t>
      </w:r>
      <w:hyperlink r:id="rId21" w:tgtFrame="_blank" w:history="1">
        <w:r w:rsidRPr="00C92211">
          <w:rPr>
            <w:rStyle w:val="a3"/>
            <w:rFonts w:asciiTheme="minorHAnsi" w:hAnsiTheme="minorHAnsi" w:cstheme="minorHAnsi"/>
            <w:lang/>
          </w:rPr>
          <w:t>@autelbotocis</w:t>
        </w:r>
      </w:hyperlink>
      <w:r w:rsidRPr="00C92211">
        <w:rPr>
          <w:rFonts w:asciiTheme="minorHAnsi" w:hAnsiTheme="minorHAnsi" w:cstheme="minorHAnsi"/>
          <w:lang/>
        </w:rPr>
        <w:t xml:space="preserve">, or subscribe to the </w:t>
      </w:r>
      <w:hyperlink r:id="rId22" w:tgtFrame="_blank" w:history="1">
        <w:r w:rsidRPr="00C92211">
          <w:rPr>
            <w:rStyle w:val="a3"/>
            <w:rFonts w:asciiTheme="minorHAnsi" w:hAnsiTheme="minorHAnsi" w:cstheme="minorHAnsi"/>
            <w:lang/>
          </w:rPr>
          <w:t>Autel Robotics YouTube Channel</w:t>
        </w:r>
      </w:hyperlink>
      <w:r w:rsidRPr="00C92211">
        <w:rPr>
          <w:rFonts w:asciiTheme="minorHAnsi" w:hAnsiTheme="minorHAnsi" w:cstheme="minorHAnsi"/>
          <w:lang/>
        </w:rPr>
        <w:t xml:space="preserve">. </w:t>
      </w:r>
    </w:p>
    <w:sectPr w:rsidR="000A718D" w:rsidRPr="00C9221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8D" w:rsidRDefault="000A718D" w:rsidP="00C92211">
      <w:r>
        <w:separator/>
      </w:r>
    </w:p>
  </w:endnote>
  <w:endnote w:type="continuationSeparator" w:id="0">
    <w:p w:rsidR="000A718D" w:rsidRDefault="000A718D" w:rsidP="00C92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8D" w:rsidRDefault="000A718D" w:rsidP="00C92211">
      <w:r>
        <w:separator/>
      </w:r>
    </w:p>
  </w:footnote>
  <w:footnote w:type="continuationSeparator" w:id="0">
    <w:p w:rsidR="000A718D" w:rsidRDefault="000A718D" w:rsidP="00C92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92211"/>
    <w:rsid w:val="000A718D"/>
    <w:rsid w:val="00C922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92211"/>
    <w:pPr>
      <w:tabs>
        <w:tab w:val="center" w:pos="4153"/>
        <w:tab w:val="right" w:pos="8306"/>
      </w:tabs>
      <w:snapToGrid w:val="0"/>
    </w:pPr>
    <w:rPr>
      <w:sz w:val="20"/>
      <w:szCs w:val="20"/>
    </w:rPr>
  </w:style>
  <w:style w:type="character" w:customStyle="1" w:styleId="a6">
    <w:name w:val="頁首 字元"/>
    <w:basedOn w:val="a0"/>
    <w:link w:val="a5"/>
    <w:uiPriority w:val="99"/>
    <w:semiHidden/>
    <w:rsid w:val="00C92211"/>
    <w:rPr>
      <w:rFonts w:ascii="新細明體" w:eastAsia="新細明體" w:hAnsi="新細明體" w:cs="新細明體"/>
    </w:rPr>
  </w:style>
  <w:style w:type="paragraph" w:styleId="a7">
    <w:name w:val="footer"/>
    <w:basedOn w:val="a"/>
    <w:link w:val="a8"/>
    <w:uiPriority w:val="99"/>
    <w:semiHidden/>
    <w:unhideWhenUsed/>
    <w:rsid w:val="00C92211"/>
    <w:pPr>
      <w:tabs>
        <w:tab w:val="center" w:pos="4153"/>
        <w:tab w:val="right" w:pos="8306"/>
      </w:tabs>
      <w:snapToGrid w:val="0"/>
    </w:pPr>
    <w:rPr>
      <w:sz w:val="20"/>
      <w:szCs w:val="20"/>
    </w:rPr>
  </w:style>
  <w:style w:type="character" w:customStyle="1" w:styleId="a8">
    <w:name w:val="頁尾 字元"/>
    <w:basedOn w:val="a0"/>
    <w:link w:val="a7"/>
    <w:uiPriority w:val="99"/>
    <w:semiHidden/>
    <w:rsid w:val="00C9221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productdetail/4.html" TargetMode="External"/><Relationship Id="rId13" Type="http://schemas.openxmlformats.org/officeDocument/2006/relationships/hyperlink" Target="https://www.autelrobotics.com/productdetail/1.html" TargetMode="External"/><Relationship Id="rId18" Type="http://schemas.openxmlformats.org/officeDocument/2006/relationships/hyperlink" Target="https://www.worlddefenseshow.com/" TargetMode="External"/><Relationship Id="rId3" Type="http://schemas.openxmlformats.org/officeDocument/2006/relationships/webSettings" Target="webSettings.xml"/><Relationship Id="rId21" Type="http://schemas.openxmlformats.org/officeDocument/2006/relationships/hyperlink" Target="https://www.instagram.com/autelrobotics/" TargetMode="External"/><Relationship Id="rId7" Type="http://schemas.openxmlformats.org/officeDocument/2006/relationships/hyperlink" Target="https://www.autelrobotics.com/productdetail/21.html" TargetMode="External"/><Relationship Id="rId12" Type="http://schemas.openxmlformats.org/officeDocument/2006/relationships/hyperlink" Target="https://www.autelrobotics.com/productdetail/23.html" TargetMode="External"/><Relationship Id="rId17" Type="http://schemas.openxmlformats.org/officeDocument/2006/relationships/hyperlink" Target="https://www.autelrobotics.com/productdetail/19.html" TargetMode="External"/><Relationship Id="rId2" Type="http://schemas.openxmlformats.org/officeDocument/2006/relationships/settings" Target="settings.xml"/><Relationship Id="rId16" Type="http://schemas.openxmlformats.org/officeDocument/2006/relationships/hyperlink" Target="https://www.autelrobotics.com/product/12.html" TargetMode="External"/><Relationship Id="rId20" Type="http://schemas.openxmlformats.org/officeDocument/2006/relationships/hyperlink" Target="https://www.facebook.com/autelrobotics" TargetMode="External"/><Relationship Id="rId1" Type="http://schemas.openxmlformats.org/officeDocument/2006/relationships/styles" Target="styles.xml"/><Relationship Id="rId6" Type="http://schemas.openxmlformats.org/officeDocument/2006/relationships/hyperlink" Target="https://www.autelrobotics.com/productdetail/3.html" TargetMode="External"/><Relationship Id="rId11" Type="http://schemas.openxmlformats.org/officeDocument/2006/relationships/hyperlink" Target="https://www.autelrobotics.com/productdetail/24.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utelrobotics.com/productdetail/5.html" TargetMode="External"/><Relationship Id="rId23" Type="http://schemas.openxmlformats.org/officeDocument/2006/relationships/fontTable" Target="fontTable.xml"/><Relationship Id="rId10" Type="http://schemas.openxmlformats.org/officeDocument/2006/relationships/hyperlink" Target="https://www.autelrobotics.com/productdetail/6.html" TargetMode="External"/><Relationship Id="rId19" Type="http://schemas.openxmlformats.org/officeDocument/2006/relationships/hyperlink" Target="https://www.autelrobotics.com/" TargetMode="External"/><Relationship Id="rId4" Type="http://schemas.openxmlformats.org/officeDocument/2006/relationships/footnotes" Target="footnotes.xml"/><Relationship Id="rId9" Type="http://schemas.openxmlformats.org/officeDocument/2006/relationships/hyperlink" Target="https://www.autelrobotics.com/productdetail/7.html" TargetMode="External"/><Relationship Id="rId14" Type="http://schemas.openxmlformats.org/officeDocument/2006/relationships/hyperlink" Target="https://www.autelrobotics.com/productdetail/2.html" TargetMode="External"/><Relationship Id="rId22" Type="http://schemas.openxmlformats.org/officeDocument/2006/relationships/hyperlink" Target="https://www.youtube.com/c/AutelRobotics/feature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Robotics to Showcase Enterprise Drones at World Defense Show in Saudi Arabia</dc:title>
  <dc:creator>Sandy</dc:creator>
  <cp:lastModifiedBy>Sandy</cp:lastModifiedBy>
  <cp:revision>2</cp:revision>
  <dcterms:created xsi:type="dcterms:W3CDTF">2022-02-23T23:36:00Z</dcterms:created>
  <dcterms:modified xsi:type="dcterms:W3CDTF">2022-02-23T23:36:00Z</dcterms:modified>
</cp:coreProperties>
</file>