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434F" w:rsidRDefault="00A84C51">
      <w:pPr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>FOR IMMEDIATE RELEASE</w:t>
      </w:r>
    </w:p>
    <w:p w:rsidR="00000000" w:rsidRPr="004E434F" w:rsidRDefault="00A84C51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>FSP анонсувала нову сер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ю блок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в живлення DAGGER PRO SFX 750Вт / 850Вт</w:t>
      </w:r>
    </w:p>
    <w:p w:rsidR="00000000" w:rsidRPr="004E434F" w:rsidRDefault="00A84C51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4E434F">
        <w:rPr>
          <w:rFonts w:asciiTheme="minorHAnsi" w:hAnsiTheme="minorHAnsi" w:cstheme="minorHAnsi"/>
          <w:i/>
          <w:iCs/>
          <w:lang/>
        </w:rPr>
        <w:t>Для в</w:t>
      </w:r>
      <w:r w:rsidRPr="004E434F">
        <w:rPr>
          <w:rFonts w:asciiTheme="minorHAnsi" w:eastAsia="MS Mincho" w:hAnsiTheme="minorHAnsi" w:cstheme="minorHAnsi"/>
          <w:i/>
          <w:iCs/>
          <w:lang/>
        </w:rPr>
        <w:t>і</w:t>
      </w:r>
      <w:r w:rsidRPr="004E434F">
        <w:rPr>
          <w:rFonts w:asciiTheme="minorHAnsi" w:hAnsiTheme="minorHAnsi" w:cstheme="minorHAnsi"/>
          <w:i/>
          <w:iCs/>
          <w:lang/>
        </w:rPr>
        <w:t>деокарт сер</w:t>
      </w:r>
      <w:r w:rsidRPr="004E434F">
        <w:rPr>
          <w:rFonts w:asciiTheme="minorHAnsi" w:eastAsia="MS Mincho" w:hAnsiTheme="minorHAnsi" w:cstheme="minorHAnsi"/>
          <w:i/>
          <w:iCs/>
          <w:lang/>
        </w:rPr>
        <w:t>і</w:t>
      </w:r>
      <w:r w:rsidRPr="004E434F">
        <w:rPr>
          <w:rFonts w:asciiTheme="minorHAnsi" w:hAnsiTheme="minorHAnsi" w:cstheme="minorHAnsi"/>
          <w:i/>
          <w:iCs/>
          <w:lang/>
        </w:rPr>
        <w:t>й RTX 30x0 / Radeon 6000 в корпусах mini-ITX</w:t>
      </w:r>
    </w:p>
    <w:p w:rsidR="00000000" w:rsidRPr="004E434F" w:rsidRDefault="00A84C51">
      <w:pPr>
        <w:spacing w:after="240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b/>
          <w:bCs/>
          <w:i/>
          <w:iCs/>
          <w:lang/>
        </w:rPr>
        <w:t>29 червня 2021 року, Тайбей, Тайвань</w:t>
      </w:r>
      <w:r w:rsidRPr="004E434F">
        <w:rPr>
          <w:rFonts w:asciiTheme="minorHAnsi" w:hAnsiTheme="minorHAnsi" w:cstheme="minorHAnsi"/>
          <w:lang/>
        </w:rPr>
        <w:br/>
      </w:r>
      <w:r w:rsidRPr="004E434F">
        <w:rPr>
          <w:rFonts w:asciiTheme="minorHAnsi" w:hAnsiTheme="minorHAnsi" w:cstheme="minorHAnsi"/>
          <w:lang/>
        </w:rPr>
        <w:t>Компан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я FSP, один з пров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дних св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тових виробник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в блок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в живлення, анонсувала два нових надпотужних блок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в живлення: DAGGER PRO 850Вт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DAGGER PRO 750Вт.</w:t>
      </w:r>
      <w:r w:rsidRPr="004E434F">
        <w:rPr>
          <w:rFonts w:asciiTheme="minorHAnsi" w:hAnsiTheme="minorHAnsi" w:cstheme="minorHAnsi"/>
          <w:lang/>
        </w:rPr>
        <w:br/>
      </w:r>
      <w:r w:rsidRPr="004E434F">
        <w:rPr>
          <w:rFonts w:asciiTheme="minorHAnsi" w:hAnsiTheme="minorHAnsi" w:cstheme="minorHAnsi"/>
          <w:lang/>
        </w:rPr>
        <w:br/>
      </w:r>
      <w:proofErr w:type="gramStart"/>
      <w:r w:rsidRPr="004E434F">
        <w:rPr>
          <w:rFonts w:asciiTheme="minorHAnsi" w:hAnsiTheme="minorHAnsi" w:cstheme="minorHAnsi"/>
          <w:lang/>
        </w:rPr>
        <w:t>Блоки живлення DAGGER PRO мають модульну конструкц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ю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дпов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дають стандарту SFX 12V V3.3.</w:t>
      </w:r>
      <w:proofErr w:type="gramEnd"/>
      <w:r w:rsidRPr="004E434F">
        <w:rPr>
          <w:rFonts w:asciiTheme="minorHAnsi" w:hAnsiTheme="minorHAnsi" w:cstheme="minorHAnsi"/>
          <w:lang/>
        </w:rPr>
        <w:t xml:space="preserve"> </w:t>
      </w:r>
      <w:proofErr w:type="gramStart"/>
      <w:r w:rsidRPr="004E434F">
        <w:rPr>
          <w:rFonts w:asciiTheme="minorHAnsi" w:hAnsiTheme="minorHAnsi" w:cstheme="minorHAnsi"/>
          <w:lang/>
        </w:rPr>
        <w:t>Блоки жи</w:t>
      </w:r>
      <w:r w:rsidRPr="004E434F">
        <w:rPr>
          <w:rFonts w:asciiTheme="minorHAnsi" w:hAnsiTheme="minorHAnsi" w:cstheme="minorHAnsi"/>
          <w:lang/>
        </w:rPr>
        <w:t>влення DAGGER PRO можна встановити в будь-який корпус стандарту ATX або SFX завдяки наявност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спец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ального корпусного адаптера.</w:t>
      </w:r>
      <w:proofErr w:type="gramEnd"/>
    </w:p>
    <w:p w:rsidR="00000000" w:rsidRPr="004E434F" w:rsidRDefault="00A84C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>Живлення для потужних GPU в корпус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Mini-ITX</w:t>
      </w:r>
    </w:p>
    <w:p w:rsidR="00000000" w:rsidRPr="004E434F" w:rsidRDefault="00A84C51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4E434F">
        <w:rPr>
          <w:rFonts w:asciiTheme="minorHAnsi" w:hAnsiTheme="minorHAnsi" w:cstheme="minorHAnsi"/>
          <w:lang/>
        </w:rPr>
        <w:t xml:space="preserve">Блоки живлення DAGGER PRO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деально п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дходять для живлення компактних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грових комп</w:t>
      </w:r>
      <w:r w:rsidRPr="004E434F">
        <w:rPr>
          <w:rFonts w:asciiTheme="minorHAnsi" w:hAnsiTheme="minorHAnsi" w:cstheme="minorHAnsi"/>
          <w:lang/>
        </w:rPr>
        <w:t>'ютер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в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потужних робочих станц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й.</w:t>
      </w:r>
      <w:proofErr w:type="gramEnd"/>
      <w:r w:rsidRPr="004E434F">
        <w:rPr>
          <w:rFonts w:asciiTheme="minorHAnsi" w:hAnsiTheme="minorHAnsi" w:cstheme="minorHAnsi"/>
          <w:lang/>
        </w:rPr>
        <w:t xml:space="preserve"> </w:t>
      </w:r>
      <w:proofErr w:type="gramStart"/>
      <w:r w:rsidRPr="004E434F">
        <w:rPr>
          <w:rFonts w:asciiTheme="minorHAnsi" w:hAnsiTheme="minorHAnsi" w:cstheme="minorHAnsi"/>
          <w:lang/>
        </w:rPr>
        <w:t>Нов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БЖ сер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 DAGGER PRO дозволяють з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брати комп'ютер у формфактор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mini-ITX з найпередов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шими компонентами.</w:t>
      </w:r>
      <w:proofErr w:type="gramEnd"/>
      <w:r w:rsidRPr="004E434F">
        <w:rPr>
          <w:rFonts w:asciiTheme="minorHAnsi" w:hAnsiTheme="minorHAnsi" w:cstheme="minorHAnsi"/>
          <w:lang/>
        </w:rPr>
        <w:t xml:space="preserve"> </w:t>
      </w:r>
      <w:proofErr w:type="gramStart"/>
      <w:r w:rsidRPr="004E434F">
        <w:rPr>
          <w:rFonts w:asciiTheme="minorHAnsi" w:hAnsiTheme="minorHAnsi" w:cstheme="minorHAnsi"/>
          <w:lang/>
        </w:rPr>
        <w:t>За одн</w:t>
      </w:r>
      <w:r w:rsidRPr="004E434F">
        <w:rPr>
          <w:rFonts w:asciiTheme="minorHAnsi" w:eastAsia="MS Mincho" w:hAnsiTheme="minorHAnsi" w:cstheme="minorHAnsi"/>
          <w:lang/>
        </w:rPr>
        <w:t>іє</w:t>
      </w:r>
      <w:r w:rsidRPr="004E434F">
        <w:rPr>
          <w:rFonts w:asciiTheme="minorHAnsi" w:hAnsiTheme="minorHAnsi" w:cstheme="minorHAnsi"/>
          <w:lang/>
        </w:rPr>
        <w:t>ю л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н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 живлення + 12V забезпечу</w:t>
      </w:r>
      <w:r w:rsidRPr="004E434F">
        <w:rPr>
          <w:rFonts w:asciiTheme="minorHAnsi" w:eastAsia="MS Mincho" w:hAnsiTheme="minorHAnsi" w:cstheme="minorHAnsi"/>
          <w:lang/>
        </w:rPr>
        <w:t>є</w:t>
      </w:r>
      <w:r w:rsidRPr="004E434F">
        <w:rPr>
          <w:rFonts w:asciiTheme="minorHAnsi" w:hAnsiTheme="minorHAnsi" w:cstheme="minorHAnsi"/>
          <w:lang/>
        </w:rPr>
        <w:t>ться повноц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нне живлення вс</w:t>
      </w:r>
      <w:r w:rsidRPr="004E434F">
        <w:rPr>
          <w:rFonts w:asciiTheme="minorHAnsi" w:eastAsia="MS Mincho" w:hAnsiTheme="minorHAnsi" w:cstheme="minorHAnsi"/>
          <w:lang/>
        </w:rPr>
        <w:t>ієї</w:t>
      </w:r>
      <w:r w:rsidRPr="004E434F">
        <w:rPr>
          <w:rFonts w:asciiTheme="minorHAnsi" w:hAnsiTheme="minorHAnsi" w:cstheme="minorHAnsi"/>
          <w:lang/>
        </w:rPr>
        <w:t xml:space="preserve"> системи.</w:t>
      </w:r>
      <w:proofErr w:type="gramEnd"/>
      <w:r w:rsidRPr="004E434F">
        <w:rPr>
          <w:rFonts w:asciiTheme="minorHAnsi" w:hAnsiTheme="minorHAnsi" w:cstheme="minorHAnsi"/>
          <w:lang/>
        </w:rPr>
        <w:t xml:space="preserve"> Обидв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модел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оснащен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одним к</w:t>
      </w:r>
      <w:r w:rsidRPr="004E434F">
        <w:rPr>
          <w:rFonts w:asciiTheme="minorHAnsi" w:hAnsiTheme="minorHAnsi" w:cstheme="minorHAnsi"/>
          <w:lang/>
        </w:rPr>
        <w:t>абелем, який под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ля</w:t>
      </w:r>
      <w:r w:rsidRPr="004E434F">
        <w:rPr>
          <w:rFonts w:asciiTheme="minorHAnsi" w:eastAsia="MS Mincho" w:hAnsiTheme="minorHAnsi" w:cstheme="minorHAnsi"/>
          <w:lang/>
        </w:rPr>
        <w:t>є</w:t>
      </w:r>
      <w:r w:rsidRPr="004E434F">
        <w:rPr>
          <w:rFonts w:asciiTheme="minorHAnsi" w:hAnsiTheme="minorHAnsi" w:cstheme="minorHAnsi"/>
          <w:lang/>
        </w:rPr>
        <w:t>ться на 2 л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н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 4 + 4-pin для живлення CPU,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ще 2 л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н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 з чотирма кабелями 6 + 2-pin для живлення роз'</w:t>
      </w:r>
      <w:r w:rsidRPr="004E434F">
        <w:rPr>
          <w:rFonts w:asciiTheme="minorHAnsi" w:eastAsia="MS Mincho" w:hAnsiTheme="minorHAnsi" w:cstheme="minorHAnsi"/>
          <w:lang/>
        </w:rPr>
        <w:t>є</w:t>
      </w:r>
      <w:r w:rsidRPr="004E434F">
        <w:rPr>
          <w:rFonts w:asciiTheme="minorHAnsi" w:hAnsiTheme="minorHAnsi" w:cstheme="minorHAnsi"/>
          <w:lang/>
        </w:rPr>
        <w:t>м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в PCI-Express. </w:t>
      </w:r>
      <w:proofErr w:type="gramStart"/>
      <w:r w:rsidRPr="004E434F">
        <w:rPr>
          <w:rFonts w:asciiTheme="minorHAnsi" w:hAnsiTheme="minorHAnsi" w:cstheme="minorHAnsi"/>
          <w:lang/>
        </w:rPr>
        <w:t>Блоки живлення DAGGER PRO можна використовувати з самим вимогливим сучасним зал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зом, в тому числ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з процесорами Int</w:t>
      </w:r>
      <w:r w:rsidRPr="004E434F">
        <w:rPr>
          <w:rFonts w:asciiTheme="minorHAnsi" w:hAnsiTheme="minorHAnsi" w:cstheme="minorHAnsi"/>
          <w:lang/>
        </w:rPr>
        <w:t>el сер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 «K»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16-ядерними процесорами AMD.</w:t>
      </w:r>
      <w:proofErr w:type="gramEnd"/>
      <w:r w:rsidRPr="004E434F">
        <w:rPr>
          <w:rFonts w:asciiTheme="minorHAnsi" w:hAnsiTheme="minorHAnsi" w:cstheme="minorHAnsi"/>
          <w:lang/>
        </w:rPr>
        <w:t xml:space="preserve"> </w:t>
      </w:r>
      <w:proofErr w:type="gramStart"/>
      <w:r w:rsidRPr="004E434F">
        <w:rPr>
          <w:rFonts w:asciiTheme="minorHAnsi" w:hAnsiTheme="minorHAnsi" w:cstheme="minorHAnsi"/>
          <w:lang/>
        </w:rPr>
        <w:t>Ц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блоки живлення також легко впораються з живленням нов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тн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х 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деокарт сер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 Nvidia RTX 30XX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GPU сер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 AMD Radeon 6000.</w:t>
      </w:r>
      <w:proofErr w:type="gramEnd"/>
    </w:p>
    <w:p w:rsidR="00000000" w:rsidRPr="004E434F" w:rsidRDefault="00A84C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>Як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сн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компоненти та патентован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технолог</w:t>
      </w:r>
      <w:r w:rsidRPr="004E434F">
        <w:rPr>
          <w:rFonts w:asciiTheme="minorHAnsi" w:eastAsia="MS Mincho" w:hAnsiTheme="minorHAnsi" w:cstheme="minorHAnsi"/>
          <w:lang/>
        </w:rPr>
        <w:t>ії</w:t>
      </w:r>
    </w:p>
    <w:p w:rsidR="00000000" w:rsidRPr="004E434F" w:rsidRDefault="00A84C51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4E434F">
        <w:rPr>
          <w:rFonts w:asciiTheme="minorHAnsi" w:hAnsiTheme="minorHAnsi" w:cstheme="minorHAnsi"/>
          <w:lang/>
        </w:rPr>
        <w:t>У сер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 DAGGER PRO використан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японськ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кон</w:t>
      </w:r>
      <w:r w:rsidRPr="004E434F">
        <w:rPr>
          <w:rFonts w:asciiTheme="minorHAnsi" w:hAnsiTheme="minorHAnsi" w:cstheme="minorHAnsi"/>
          <w:lang/>
        </w:rPr>
        <w:t>денсатори E-Caps, як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гарантують над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йн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сть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стаб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льн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сть роботи протягом тривалого часу при п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двищених навантаженнях.</w:t>
      </w:r>
      <w:proofErr w:type="gramEnd"/>
      <w:r w:rsidRPr="004E434F">
        <w:rPr>
          <w:rFonts w:asciiTheme="minorHAnsi" w:hAnsiTheme="minorHAnsi" w:cstheme="minorHAnsi"/>
          <w:lang/>
        </w:rPr>
        <w:t xml:space="preserve"> Блоки живлення DAGGER PRO також оснащен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перетворювачами DC-DC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патентованими м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кросхемами FSP MIA IC ™ з розширеними функц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ями захисту</w:t>
      </w:r>
      <w:r w:rsidRPr="004E434F">
        <w:rPr>
          <w:rFonts w:asciiTheme="minorHAnsi" w:hAnsiTheme="minorHAnsi" w:cstheme="minorHAnsi"/>
          <w:lang/>
        </w:rPr>
        <w:t>, як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забезпечують стаб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льну продуктивн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сть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ефективн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сть енергоспоживання.</w:t>
      </w:r>
    </w:p>
    <w:p w:rsidR="00000000" w:rsidRPr="004E434F" w:rsidRDefault="00A84C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>Стандарт 80Plus Gold з безшумним режимом</w:t>
      </w:r>
    </w:p>
    <w:p w:rsidR="00000000" w:rsidRPr="004E434F" w:rsidRDefault="00A84C51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4E434F">
        <w:rPr>
          <w:rFonts w:asciiTheme="minorHAnsi" w:hAnsiTheme="minorHAnsi" w:cstheme="minorHAnsi"/>
          <w:lang/>
        </w:rPr>
        <w:t>Блоки живлення DAGGER PRO 750Вт / 850Вт сертиф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кован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за стандартом 80 Plus® Gold, що гаранту</w:t>
      </w:r>
      <w:r w:rsidRPr="004E434F">
        <w:rPr>
          <w:rFonts w:asciiTheme="minorHAnsi" w:eastAsia="MS Mincho" w:hAnsiTheme="minorHAnsi" w:cstheme="minorHAnsi"/>
          <w:lang/>
        </w:rPr>
        <w:t>є</w:t>
      </w:r>
      <w:r w:rsidRPr="004E434F">
        <w:rPr>
          <w:rFonts w:asciiTheme="minorHAnsi" w:hAnsiTheme="minorHAnsi" w:cstheme="minorHAnsi"/>
          <w:lang/>
        </w:rPr>
        <w:t xml:space="preserve"> максимальну ефективн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сть роботи при низьк</w:t>
      </w:r>
      <w:r w:rsidRPr="004E434F">
        <w:rPr>
          <w:rFonts w:asciiTheme="minorHAnsi" w:hAnsiTheme="minorHAnsi" w:cstheme="minorHAnsi"/>
          <w:lang/>
        </w:rPr>
        <w:t>ому р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вн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шуму.</w:t>
      </w:r>
      <w:proofErr w:type="gramEnd"/>
      <w:r w:rsidRPr="004E434F">
        <w:rPr>
          <w:rFonts w:asciiTheme="minorHAnsi" w:hAnsiTheme="minorHAnsi" w:cstheme="minorHAnsi"/>
          <w:lang/>
        </w:rPr>
        <w:t xml:space="preserve"> </w:t>
      </w:r>
      <w:proofErr w:type="gramStart"/>
      <w:r w:rsidRPr="004E434F">
        <w:rPr>
          <w:rFonts w:asciiTheme="minorHAnsi" w:hAnsiTheme="minorHAnsi" w:cstheme="minorHAnsi"/>
          <w:lang/>
        </w:rPr>
        <w:t>При навантаженн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менше 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ж 20% вентилятори не обертаються, що </w:t>
      </w:r>
      <w:r w:rsidRPr="004E434F">
        <w:rPr>
          <w:rFonts w:asciiTheme="minorHAnsi" w:hAnsiTheme="minorHAnsi" w:cstheme="minorHAnsi"/>
          <w:lang/>
        </w:rPr>
        <w:lastRenderedPageBreak/>
        <w:t>забезпечу</w:t>
      </w:r>
      <w:r w:rsidRPr="004E434F">
        <w:rPr>
          <w:rFonts w:asciiTheme="minorHAnsi" w:eastAsia="MS Mincho" w:hAnsiTheme="minorHAnsi" w:cstheme="minorHAnsi"/>
          <w:lang/>
        </w:rPr>
        <w:t>є</w:t>
      </w:r>
      <w:r w:rsidRPr="004E434F">
        <w:rPr>
          <w:rFonts w:asciiTheme="minorHAnsi" w:hAnsiTheme="minorHAnsi" w:cstheme="minorHAnsi"/>
          <w:lang/>
        </w:rPr>
        <w:t xml:space="preserve"> безшумн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сть при робот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з легкими додатками.</w:t>
      </w:r>
      <w:proofErr w:type="gramEnd"/>
      <w:r w:rsidRPr="004E434F">
        <w:rPr>
          <w:rFonts w:asciiTheme="minorHAnsi" w:hAnsiTheme="minorHAnsi" w:cstheme="minorHAnsi"/>
          <w:lang/>
        </w:rPr>
        <w:t xml:space="preserve"> </w:t>
      </w:r>
      <w:proofErr w:type="gramStart"/>
      <w:r w:rsidRPr="004E434F">
        <w:rPr>
          <w:rFonts w:asciiTheme="minorHAnsi" w:hAnsiTheme="minorHAnsi" w:cstheme="minorHAnsi"/>
          <w:lang/>
        </w:rPr>
        <w:t>Великий 92-м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л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метровий вентилятор промислового класу з низьким р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внем шуму забезпечу</w:t>
      </w:r>
      <w:r w:rsidRPr="004E434F">
        <w:rPr>
          <w:rFonts w:asciiTheme="minorHAnsi" w:eastAsia="MS Mincho" w:hAnsiTheme="minorHAnsi" w:cstheme="minorHAnsi"/>
          <w:lang/>
        </w:rPr>
        <w:t>є</w:t>
      </w:r>
      <w:r w:rsidRPr="004E434F">
        <w:rPr>
          <w:rFonts w:asciiTheme="minorHAnsi" w:hAnsiTheme="minorHAnsi" w:cstheme="minorHAnsi"/>
          <w:lang/>
        </w:rPr>
        <w:t xml:space="preserve"> необх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дний р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вень охолодження при за</w:t>
      </w:r>
      <w:r w:rsidRPr="004E434F">
        <w:rPr>
          <w:rFonts w:asciiTheme="minorHAnsi" w:hAnsiTheme="minorHAnsi" w:cstheme="minorHAnsi"/>
          <w:lang/>
        </w:rPr>
        <w:t xml:space="preserve">пуску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гор або великому навантаженн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на систему.</w:t>
      </w:r>
      <w:proofErr w:type="gramEnd"/>
    </w:p>
    <w:p w:rsidR="00000000" w:rsidRPr="004E434F" w:rsidRDefault="00A84C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>Модульн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кабел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для акуратно</w:t>
      </w:r>
      <w:r w:rsidRPr="004E434F">
        <w:rPr>
          <w:rFonts w:asciiTheme="minorHAnsi" w:eastAsia="MS Mincho" w:hAnsiTheme="minorHAnsi" w:cstheme="minorHAnsi"/>
          <w:lang/>
        </w:rPr>
        <w:t>ї</w:t>
      </w:r>
      <w:r w:rsidRPr="004E434F">
        <w:rPr>
          <w:rFonts w:asciiTheme="minorHAnsi" w:hAnsiTheme="minorHAnsi" w:cstheme="minorHAnsi"/>
          <w:lang/>
        </w:rPr>
        <w:t xml:space="preserve"> зб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рки</w:t>
      </w:r>
    </w:p>
    <w:p w:rsidR="00000000" w:rsidRPr="004E434F" w:rsidRDefault="00A84C51">
      <w:pPr>
        <w:spacing w:after="240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 xml:space="preserve">Будь то потужний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гровий ПК в корпус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ATX або компактний вар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ант в корпус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mini-ITX, блоки живлення DAGGER PRO 750Вт / 850Вт PSU з модульною конструкц</w:t>
      </w:r>
      <w:r w:rsidRPr="004E434F">
        <w:rPr>
          <w:rFonts w:asciiTheme="minorHAnsi" w:eastAsia="MS Mincho" w:hAnsiTheme="minorHAnsi" w:cstheme="minorHAnsi"/>
          <w:lang/>
        </w:rPr>
        <w:t>іє</w:t>
      </w:r>
      <w:r w:rsidRPr="004E434F">
        <w:rPr>
          <w:rFonts w:asciiTheme="minorHAnsi" w:hAnsiTheme="minorHAnsi" w:cstheme="minorHAnsi"/>
          <w:lang/>
        </w:rPr>
        <w:t>ю дозволяють вик</w:t>
      </w:r>
      <w:r w:rsidRPr="004E434F">
        <w:rPr>
          <w:rFonts w:asciiTheme="minorHAnsi" w:hAnsiTheme="minorHAnsi" w:cstheme="minorHAnsi"/>
          <w:lang/>
        </w:rPr>
        <w:t>ористовувати т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льки необх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для п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дключення кабел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, забезпечуючи максимально ефективне заповнення корпусного простору.</w:t>
      </w:r>
    </w:p>
    <w:p w:rsidR="00000000" w:rsidRPr="004E434F" w:rsidRDefault="00A84C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>Доступн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сть</w:t>
      </w:r>
    </w:p>
    <w:p w:rsidR="00000000" w:rsidRPr="004E434F" w:rsidRDefault="00A84C51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4E434F">
        <w:rPr>
          <w:rFonts w:asciiTheme="minorHAnsi" w:hAnsiTheme="minorHAnsi" w:cstheme="minorHAnsi"/>
          <w:lang/>
        </w:rPr>
        <w:t>БЖ FSP DAGGER PRO 850W буде доступний найбличим часом.</w:t>
      </w:r>
      <w:proofErr w:type="gramEnd"/>
      <w:r w:rsidRPr="004E434F">
        <w:rPr>
          <w:rFonts w:asciiTheme="minorHAnsi" w:hAnsiTheme="minorHAnsi" w:cstheme="minorHAnsi"/>
          <w:lang/>
        </w:rPr>
        <w:br/>
      </w:r>
      <w:proofErr w:type="gramStart"/>
      <w:r w:rsidRPr="004E434F">
        <w:rPr>
          <w:rFonts w:asciiTheme="minorHAnsi" w:hAnsiTheme="minorHAnsi" w:cstheme="minorHAnsi"/>
          <w:lang/>
        </w:rPr>
        <w:t>БЖ FSP DAGGER PRO 750W буде доступний найбличим часом.</w:t>
      </w:r>
      <w:proofErr w:type="gramEnd"/>
    </w:p>
    <w:p w:rsidR="00000000" w:rsidRPr="004E434F" w:rsidRDefault="00A84C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>Д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знайтес</w:t>
      </w:r>
      <w:r w:rsidRPr="004E434F">
        <w:rPr>
          <w:rFonts w:asciiTheme="minorHAnsi" w:hAnsiTheme="minorHAnsi" w:cstheme="minorHAnsi"/>
          <w:lang/>
        </w:rPr>
        <w:t>я б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льше:</w:t>
      </w:r>
    </w:p>
    <w:p w:rsidR="00000000" w:rsidRPr="004E434F" w:rsidRDefault="00A84C51">
      <w:pPr>
        <w:spacing w:after="240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 xml:space="preserve">850W: </w:t>
      </w:r>
      <w:hyperlink r:id="rId6" w:tgtFrame="_blank" w:history="1">
        <w:r w:rsidRPr="004E434F">
          <w:rPr>
            <w:rStyle w:val="a3"/>
            <w:rFonts w:asciiTheme="minorHAnsi" w:hAnsiTheme="minorHAnsi" w:cstheme="minorHAnsi"/>
            <w:lang/>
          </w:rPr>
          <w:t>https://www.fsplifestyle.com/ua/product/DAGGERPRO850W.html</w:t>
        </w:r>
      </w:hyperlink>
      <w:r w:rsidRPr="004E434F">
        <w:rPr>
          <w:rFonts w:asciiTheme="minorHAnsi" w:hAnsiTheme="minorHAnsi" w:cstheme="minorHAnsi"/>
          <w:lang/>
        </w:rPr>
        <w:br/>
        <w:t xml:space="preserve">750W: </w:t>
      </w:r>
      <w:hyperlink r:id="rId7" w:tgtFrame="_blank" w:history="1">
        <w:r w:rsidRPr="004E434F">
          <w:rPr>
            <w:rStyle w:val="a3"/>
            <w:rFonts w:asciiTheme="minorHAnsi" w:hAnsiTheme="minorHAnsi" w:cstheme="minorHAnsi"/>
            <w:lang/>
          </w:rPr>
          <w:t>h</w:t>
        </w:r>
        <w:r w:rsidRPr="004E434F">
          <w:rPr>
            <w:rStyle w:val="a3"/>
            <w:rFonts w:asciiTheme="minorHAnsi" w:hAnsiTheme="minorHAnsi" w:cstheme="minorHAnsi"/>
            <w:lang/>
          </w:rPr>
          <w:t>ttps://www.fsplifestyle.com/ua/product/DAGGERPRO750W.html</w:t>
        </w:r>
      </w:hyperlink>
      <w:r w:rsidRPr="004E434F">
        <w:rPr>
          <w:rFonts w:asciiTheme="minorHAnsi" w:hAnsiTheme="minorHAnsi" w:cstheme="minorHAnsi"/>
          <w:lang/>
        </w:rPr>
        <w:br/>
        <w:t xml:space="preserve">Video: </w:t>
      </w:r>
      <w:hyperlink r:id="rId8" w:tgtFrame="_blank" w:history="1">
        <w:r w:rsidRPr="004E434F">
          <w:rPr>
            <w:rStyle w:val="a3"/>
            <w:rFonts w:asciiTheme="minorHAnsi" w:hAnsiTheme="minorHAnsi" w:cstheme="minorHAnsi"/>
            <w:lang/>
          </w:rPr>
          <w:t>https://www.youtube.com/watch?v=grtzHOptErA</w:t>
        </w:r>
      </w:hyperlink>
      <w:r w:rsidRPr="004E434F">
        <w:rPr>
          <w:rFonts w:asciiTheme="minorHAnsi" w:hAnsiTheme="minorHAnsi" w:cstheme="minorHAnsi"/>
          <w:lang/>
        </w:rPr>
        <w:t xml:space="preserve"> </w:t>
      </w:r>
    </w:p>
    <w:p w:rsidR="00000000" w:rsidRPr="004E434F" w:rsidRDefault="00A84C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>Для отримання б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льш докладно</w:t>
      </w:r>
      <w:r w:rsidRPr="004E434F">
        <w:rPr>
          <w:rFonts w:asciiTheme="minorHAnsi" w:eastAsia="MS Mincho" w:hAnsiTheme="minorHAnsi" w:cstheme="minorHAnsi"/>
          <w:lang/>
        </w:rPr>
        <w:t>ї</w:t>
      </w:r>
      <w:r w:rsidRPr="004E434F">
        <w:rPr>
          <w:rFonts w:asciiTheme="minorHAnsi" w:hAnsiTheme="minorHAnsi" w:cstheme="minorHAnsi"/>
          <w:lang/>
        </w:rPr>
        <w:t xml:space="preserve">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нформац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 про продукц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ю, будь ласка, 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дайте сайт:</w:t>
      </w:r>
    </w:p>
    <w:p w:rsidR="00000000" w:rsidRPr="004E434F" w:rsidRDefault="00A84C51">
      <w:pPr>
        <w:spacing w:after="240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>Оф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ц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йний сайт FSP Group в Укра</w:t>
      </w:r>
      <w:r w:rsidRPr="004E434F">
        <w:rPr>
          <w:rFonts w:asciiTheme="minorHAnsi" w:eastAsia="MS Mincho" w:hAnsiTheme="minorHAnsi" w:cstheme="minorHAnsi"/>
          <w:lang/>
        </w:rPr>
        <w:t>ї</w:t>
      </w:r>
      <w:r w:rsidRPr="004E434F">
        <w:rPr>
          <w:rFonts w:asciiTheme="minorHAnsi" w:hAnsiTheme="minorHAnsi" w:cstheme="minorHAnsi"/>
          <w:lang/>
        </w:rPr>
        <w:t>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: </w:t>
      </w:r>
      <w:hyperlink r:id="rId9" w:tgtFrame="_blank" w:history="1">
        <w:r w:rsidRPr="004E434F">
          <w:rPr>
            <w:rStyle w:val="a3"/>
            <w:rFonts w:asciiTheme="minorHAnsi" w:hAnsiTheme="minorHAnsi" w:cstheme="minorHAnsi"/>
            <w:lang/>
          </w:rPr>
          <w:t>www.fsp-group.com.ua</w:t>
        </w:r>
      </w:hyperlink>
      <w:r w:rsidRPr="004E434F">
        <w:rPr>
          <w:rFonts w:asciiTheme="minorHAnsi" w:hAnsiTheme="minorHAnsi" w:cstheme="minorHAnsi"/>
          <w:lang/>
        </w:rPr>
        <w:br/>
        <w:t xml:space="preserve">Веб-сайт FSP Group Brand Product за адресою: </w:t>
      </w:r>
      <w:hyperlink r:id="rId10" w:tgtFrame="_blank" w:history="1">
        <w:r w:rsidRPr="004E434F">
          <w:rPr>
            <w:rStyle w:val="a3"/>
            <w:rFonts w:asciiTheme="minorHAnsi" w:hAnsiTheme="minorHAnsi" w:cstheme="minorHAnsi"/>
            <w:lang/>
          </w:rPr>
          <w:t>www.FSPLifestyle.com/ua</w:t>
        </w:r>
      </w:hyperlink>
      <w:r w:rsidRPr="004E434F">
        <w:rPr>
          <w:rFonts w:asciiTheme="minorHAnsi" w:hAnsiTheme="minorHAnsi" w:cstheme="minorHAnsi"/>
          <w:lang/>
        </w:rPr>
        <w:br/>
        <w:t>Бло</w:t>
      </w:r>
      <w:r w:rsidRPr="004E434F">
        <w:rPr>
          <w:rFonts w:asciiTheme="minorHAnsi" w:hAnsiTheme="minorHAnsi" w:cstheme="minorHAnsi"/>
          <w:lang/>
        </w:rPr>
        <w:t xml:space="preserve">г FSP: </w:t>
      </w:r>
      <w:hyperlink r:id="rId11" w:tgtFrame="_blank" w:history="1">
        <w:r w:rsidRPr="004E434F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4E434F">
        <w:rPr>
          <w:rFonts w:asciiTheme="minorHAnsi" w:hAnsiTheme="minorHAnsi" w:cstheme="minorHAnsi"/>
          <w:lang/>
        </w:rPr>
        <w:br/>
        <w:t xml:space="preserve">Фейсбук: </w:t>
      </w:r>
      <w:hyperlink r:id="rId12" w:tgtFrame="_blank" w:history="1">
        <w:r w:rsidRPr="004E434F">
          <w:rPr>
            <w:rStyle w:val="a3"/>
            <w:rFonts w:asciiTheme="minorHAnsi" w:hAnsiTheme="minorHAnsi" w:cstheme="minorHAnsi"/>
            <w:lang/>
          </w:rPr>
          <w:t>www.facebook.com/FSP.Group.Ukraine</w:t>
        </w:r>
      </w:hyperlink>
    </w:p>
    <w:p w:rsidR="00000000" w:rsidRPr="004E434F" w:rsidRDefault="00A84C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E434F">
        <w:rPr>
          <w:rFonts w:asciiTheme="minorHAnsi" w:hAnsiTheme="minorHAnsi" w:cstheme="minorHAnsi"/>
          <w:lang/>
        </w:rPr>
        <w:t>Про FSP Group</w:t>
      </w:r>
    </w:p>
    <w:p w:rsidR="00A84C51" w:rsidRPr="004E434F" w:rsidRDefault="00A84C51">
      <w:pPr>
        <w:rPr>
          <w:rFonts w:asciiTheme="minorHAnsi" w:hAnsiTheme="minorHAnsi" w:cstheme="minorHAnsi"/>
          <w:lang/>
        </w:rPr>
      </w:pPr>
      <w:proofErr w:type="gramStart"/>
      <w:r w:rsidRPr="004E434F">
        <w:rPr>
          <w:rFonts w:asciiTheme="minorHAnsi" w:hAnsiTheme="minorHAnsi" w:cstheme="minorHAnsi"/>
          <w:lang/>
        </w:rPr>
        <w:t>FSP була заснована в 1993 роц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та </w:t>
      </w:r>
      <w:r w:rsidRPr="004E434F">
        <w:rPr>
          <w:rFonts w:asciiTheme="minorHAnsi" w:eastAsia="MS Mincho" w:hAnsiTheme="minorHAnsi" w:cstheme="minorHAnsi"/>
          <w:lang/>
        </w:rPr>
        <w:t>є</w:t>
      </w:r>
      <w:r w:rsidRPr="004E434F">
        <w:rPr>
          <w:rFonts w:asciiTheme="minorHAnsi" w:hAnsiTheme="minorHAnsi" w:cstheme="minorHAnsi"/>
          <w:lang/>
        </w:rPr>
        <w:t xml:space="preserve"> одним</w:t>
      </w:r>
      <w:r w:rsidRPr="004E434F">
        <w:rPr>
          <w:rFonts w:asciiTheme="minorHAnsi" w:hAnsiTheme="minorHAnsi" w:cstheme="minorHAnsi"/>
          <w:lang/>
        </w:rPr>
        <w:t xml:space="preserve"> з пров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дних виробник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в продукт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в постачання живлення у св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т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.</w:t>
      </w:r>
      <w:proofErr w:type="gramEnd"/>
      <w:r w:rsidRPr="004E434F">
        <w:rPr>
          <w:rFonts w:asciiTheme="minorHAnsi" w:hAnsiTheme="minorHAnsi" w:cstheme="minorHAnsi"/>
          <w:lang/>
        </w:rPr>
        <w:t xml:space="preserve"> FSP Group (3015: Тайвань) п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дкорю</w:t>
      </w:r>
      <w:r w:rsidRPr="004E434F">
        <w:rPr>
          <w:rFonts w:asciiTheme="minorHAnsi" w:eastAsia="MS Mincho" w:hAnsiTheme="minorHAnsi" w:cstheme="minorHAnsi"/>
          <w:lang/>
        </w:rPr>
        <w:t>є</w:t>
      </w:r>
      <w:r w:rsidRPr="004E434F">
        <w:rPr>
          <w:rFonts w:asciiTheme="minorHAnsi" w:hAnsiTheme="minorHAnsi" w:cstheme="minorHAnsi"/>
          <w:lang/>
        </w:rPr>
        <w:t xml:space="preserve"> вершини потреб користувач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в в джерелах живлення завдяки сильн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й команд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з 400 ос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б в област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досл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джень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розробок, величезним виробничим потужностям та компл</w:t>
      </w:r>
      <w:r w:rsidRPr="004E434F">
        <w:rPr>
          <w:rFonts w:asciiTheme="minorHAnsi" w:hAnsiTheme="minorHAnsi" w:cstheme="minorHAnsi"/>
          <w:lang/>
        </w:rPr>
        <w:t>ексним виробничим л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ям. </w:t>
      </w:r>
      <w:proofErr w:type="gramStart"/>
      <w:r w:rsidRPr="004E434F">
        <w:rPr>
          <w:rFonts w:asciiTheme="minorHAnsi" w:hAnsiTheme="minorHAnsi" w:cstheme="minorHAnsi"/>
          <w:lang/>
        </w:rPr>
        <w:t>З б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льш 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ж з 500 моделями, сертиф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кованих за стандартами 80 PLUS, компан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я </w:t>
      </w:r>
      <w:r w:rsidRPr="004E434F">
        <w:rPr>
          <w:rFonts w:asciiTheme="minorHAnsi" w:eastAsia="MS Mincho" w:hAnsiTheme="minorHAnsi" w:cstheme="minorHAnsi"/>
          <w:lang/>
        </w:rPr>
        <w:t>є</w:t>
      </w:r>
      <w:r w:rsidRPr="004E434F">
        <w:rPr>
          <w:rFonts w:asciiTheme="minorHAnsi" w:hAnsiTheme="minorHAnsi" w:cstheme="minorHAnsi"/>
          <w:lang/>
        </w:rPr>
        <w:t xml:space="preserve"> найб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льшим у св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т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виробником р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шень.</w:t>
      </w:r>
      <w:proofErr w:type="gramEnd"/>
      <w:r w:rsidRPr="004E434F">
        <w:rPr>
          <w:rFonts w:asciiTheme="minorHAnsi" w:hAnsiTheme="minorHAnsi" w:cstheme="minorHAnsi"/>
          <w:lang/>
        </w:rPr>
        <w:t xml:space="preserve"> </w:t>
      </w:r>
      <w:proofErr w:type="gramStart"/>
      <w:r w:rsidRPr="004E434F">
        <w:rPr>
          <w:rFonts w:asciiTheme="minorHAnsi" w:hAnsiTheme="minorHAnsi" w:cstheme="minorHAnsi"/>
          <w:lang/>
        </w:rPr>
        <w:t>FSP використову</w:t>
      </w:r>
      <w:r w:rsidRPr="004E434F">
        <w:rPr>
          <w:rFonts w:asciiTheme="minorHAnsi" w:eastAsia="MS Mincho" w:hAnsiTheme="minorHAnsi" w:cstheme="minorHAnsi"/>
          <w:lang/>
        </w:rPr>
        <w:t>є</w:t>
      </w:r>
      <w:r w:rsidRPr="004E434F">
        <w:rPr>
          <w:rFonts w:asciiTheme="minorHAnsi" w:hAnsiTheme="minorHAnsi" w:cstheme="minorHAnsi"/>
          <w:lang/>
        </w:rPr>
        <w:t xml:space="preserve"> еколог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чно чист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технолог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, забезпечуючи захист навколишнього середовища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як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сть продукц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 в об</w:t>
      </w:r>
      <w:r w:rsidRPr="004E434F">
        <w:rPr>
          <w:rFonts w:asciiTheme="minorHAnsi" w:hAnsiTheme="minorHAnsi" w:cstheme="minorHAnsi"/>
          <w:lang/>
        </w:rPr>
        <w:t>ласт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живлення.</w:t>
      </w:r>
      <w:proofErr w:type="gramEnd"/>
      <w:r w:rsidRPr="004E434F">
        <w:rPr>
          <w:rFonts w:asciiTheme="minorHAnsi" w:hAnsiTheme="minorHAnsi" w:cstheme="minorHAnsi"/>
          <w:lang/>
        </w:rPr>
        <w:t xml:space="preserve"> </w:t>
      </w:r>
      <w:proofErr w:type="gramStart"/>
      <w:r w:rsidRPr="004E434F">
        <w:rPr>
          <w:rFonts w:asciiTheme="minorHAnsi" w:hAnsiTheme="minorHAnsi" w:cstheme="minorHAnsi"/>
          <w:lang/>
        </w:rPr>
        <w:t>Вебсайт FSP Group для Рос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 - www.fsp-group.com.ru, для Укра</w:t>
      </w:r>
      <w:r w:rsidRPr="004E434F">
        <w:rPr>
          <w:rFonts w:asciiTheme="minorHAnsi" w:eastAsia="MS Mincho" w:hAnsiTheme="minorHAnsi" w:cstheme="minorHAnsi"/>
          <w:lang/>
        </w:rPr>
        <w:t>ї</w:t>
      </w:r>
      <w:r w:rsidRPr="004E434F">
        <w:rPr>
          <w:rFonts w:asciiTheme="minorHAnsi" w:hAnsiTheme="minorHAnsi" w:cstheme="minorHAnsi"/>
          <w:lang/>
        </w:rPr>
        <w:t>ни - www.fsp-group.com.ua.</w:t>
      </w:r>
      <w:proofErr w:type="gramEnd"/>
      <w:r w:rsidRPr="004E434F">
        <w:rPr>
          <w:rFonts w:asciiTheme="minorHAnsi" w:hAnsiTheme="minorHAnsi" w:cstheme="minorHAnsi"/>
          <w:lang/>
        </w:rPr>
        <w:t xml:space="preserve"> Для отримання 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нформац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 про роздр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>бн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 продукти перейд</w:t>
      </w:r>
      <w:r w:rsidRPr="004E434F">
        <w:rPr>
          <w:rFonts w:asciiTheme="minorHAnsi" w:eastAsia="MS Mincho" w:hAnsiTheme="minorHAnsi" w:cstheme="minorHAnsi"/>
          <w:lang/>
        </w:rPr>
        <w:t>і</w:t>
      </w:r>
      <w:r w:rsidRPr="004E434F">
        <w:rPr>
          <w:rFonts w:asciiTheme="minorHAnsi" w:hAnsiTheme="minorHAnsi" w:cstheme="minorHAnsi"/>
          <w:lang/>
        </w:rPr>
        <w:t xml:space="preserve">ть на: </w:t>
      </w:r>
      <w:hyperlink r:id="rId13" w:tgtFrame="_blank" w:history="1">
        <w:r w:rsidRPr="004E434F">
          <w:rPr>
            <w:rStyle w:val="a3"/>
            <w:rFonts w:asciiTheme="minorHAnsi" w:hAnsiTheme="minorHAnsi" w:cstheme="minorHAnsi"/>
            <w:lang/>
          </w:rPr>
          <w:t>https://www.fsplifestyle.com/r</w:t>
        </w:r>
        <w:r w:rsidRPr="004E434F">
          <w:rPr>
            <w:rStyle w:val="a3"/>
            <w:rFonts w:asciiTheme="minorHAnsi" w:hAnsiTheme="minorHAnsi" w:cstheme="minorHAnsi"/>
            <w:lang/>
          </w:rPr>
          <w:t>u</w:t>
        </w:r>
      </w:hyperlink>
      <w:r w:rsidRPr="004E434F">
        <w:rPr>
          <w:rFonts w:asciiTheme="minorHAnsi" w:hAnsiTheme="minorHAnsi" w:cstheme="minorHAnsi"/>
          <w:lang/>
        </w:rPr>
        <w:t xml:space="preserve"> - для Рос</w:t>
      </w:r>
      <w:r w:rsidRPr="004E434F">
        <w:rPr>
          <w:rFonts w:asciiTheme="minorHAnsi" w:eastAsia="MS Mincho" w:hAnsiTheme="minorHAnsi" w:cstheme="minorHAnsi"/>
          <w:lang/>
        </w:rPr>
        <w:t>ії</w:t>
      </w:r>
      <w:r w:rsidRPr="004E434F">
        <w:rPr>
          <w:rFonts w:asciiTheme="minorHAnsi" w:hAnsiTheme="minorHAnsi" w:cstheme="minorHAnsi"/>
          <w:lang/>
        </w:rPr>
        <w:t xml:space="preserve">, </w:t>
      </w:r>
      <w:hyperlink r:id="rId14" w:tgtFrame="_blank" w:history="1">
        <w:r w:rsidRPr="004E434F">
          <w:rPr>
            <w:rStyle w:val="a3"/>
            <w:rFonts w:asciiTheme="minorHAnsi" w:hAnsiTheme="minorHAnsi" w:cstheme="minorHAnsi"/>
            <w:lang/>
          </w:rPr>
          <w:t>https://www.fsplifestyle.com/ua</w:t>
        </w:r>
      </w:hyperlink>
      <w:r w:rsidRPr="004E434F">
        <w:rPr>
          <w:rFonts w:asciiTheme="minorHAnsi" w:hAnsiTheme="minorHAnsi" w:cstheme="minorHAnsi"/>
          <w:lang/>
        </w:rPr>
        <w:t xml:space="preserve"> - для Укра</w:t>
      </w:r>
      <w:r w:rsidRPr="004E434F">
        <w:rPr>
          <w:rFonts w:asciiTheme="minorHAnsi" w:eastAsia="MS Mincho" w:hAnsiTheme="minorHAnsi" w:cstheme="minorHAnsi"/>
          <w:lang/>
        </w:rPr>
        <w:t>ї</w:t>
      </w:r>
      <w:r w:rsidRPr="004E434F">
        <w:rPr>
          <w:rFonts w:asciiTheme="minorHAnsi" w:hAnsiTheme="minorHAnsi" w:cstheme="minorHAnsi"/>
          <w:lang/>
        </w:rPr>
        <w:t xml:space="preserve">ни </w:t>
      </w:r>
    </w:p>
    <w:sectPr w:rsidR="00A84C51" w:rsidRPr="004E434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51" w:rsidRDefault="00A84C51" w:rsidP="004E434F">
      <w:r>
        <w:separator/>
      </w:r>
    </w:p>
  </w:endnote>
  <w:endnote w:type="continuationSeparator" w:id="0">
    <w:p w:rsidR="00A84C51" w:rsidRDefault="00A84C51" w:rsidP="004E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51" w:rsidRDefault="00A84C51" w:rsidP="004E434F">
      <w:r>
        <w:separator/>
      </w:r>
    </w:p>
  </w:footnote>
  <w:footnote w:type="continuationSeparator" w:id="0">
    <w:p w:rsidR="00A84C51" w:rsidRDefault="00A84C51" w:rsidP="004E4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434F"/>
    <w:rsid w:val="004E434F"/>
    <w:rsid w:val="00A8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4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434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E4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434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tzHOptErA" TargetMode="External"/><Relationship Id="rId13" Type="http://schemas.openxmlformats.org/officeDocument/2006/relationships/hyperlink" Target="https://www.fsplifestyle.com/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ua/product/DAGGERPRO750W.html" TargetMode="External"/><Relationship Id="rId12" Type="http://schemas.openxmlformats.org/officeDocument/2006/relationships/hyperlink" Target="http://www.facebook.com/FSP.Group.Ukrain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ua/product/DAGGERPRO850W.html" TargetMode="External"/><Relationship Id="rId11" Type="http://schemas.openxmlformats.org/officeDocument/2006/relationships/hyperlink" Target="https://blog.fsp-group.com/e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www.FSPLifestyle.com/u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.ua" TargetMode="External"/><Relationship Id="rId14" Type="http://schemas.openxmlformats.org/officeDocument/2006/relationships/hyperlink" Target="https://www.fsplifestyle.com/u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анонсувала нову серію блоків живлення DAGGER PRO SFX 750Вт / 850Вт</dc:title>
  <dc:creator>Sandy</dc:creator>
  <cp:lastModifiedBy>Sandy</cp:lastModifiedBy>
  <cp:revision>2</cp:revision>
  <dcterms:created xsi:type="dcterms:W3CDTF">2021-06-28T06:08:00Z</dcterms:created>
  <dcterms:modified xsi:type="dcterms:W3CDTF">2021-06-28T06:08:00Z</dcterms:modified>
</cp:coreProperties>
</file>