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44682" w:rsidRDefault="009E4DB3">
      <w:pPr>
        <w:rPr>
          <w:rFonts w:ascii="Times New Roman" w:hAnsi="Times New Roman" w:cs="Times New Roman"/>
          <w:lang/>
        </w:rPr>
      </w:pPr>
      <w:r w:rsidRPr="00F44682">
        <w:rPr>
          <w:rFonts w:ascii="Times New Roman" w:hAnsi="Times New Roman" w:cs="Times New Roman"/>
          <w:lang/>
        </w:rPr>
        <w:t>FOR IMMEDIATE RELEASE</w:t>
      </w:r>
    </w:p>
    <w:p w:rsidR="00000000" w:rsidRPr="00F44682" w:rsidRDefault="009E4DB3">
      <w:pPr>
        <w:pStyle w:val="1"/>
        <w:spacing w:before="0" w:beforeAutospacing="0" w:after="0" w:afterAutospacing="0"/>
        <w:jc w:val="center"/>
        <w:rPr>
          <w:rFonts w:ascii="Times New Roman" w:hAnsi="Times New Roman" w:cs="Times New Roman"/>
          <w:lang/>
        </w:rPr>
      </w:pPr>
      <w:r w:rsidRPr="00F44682">
        <w:rPr>
          <w:rFonts w:ascii="Times New Roman" w:hAnsi="Times New Roman" w:cs="Times New Roman"/>
          <w:lang/>
        </w:rPr>
        <w:t>FSP liefert seine preisgekrönten Netzteile der Hydro G Pro-Serie an weitere Standorte</w:t>
      </w:r>
    </w:p>
    <w:p w:rsidR="00000000" w:rsidRPr="00F44682" w:rsidRDefault="009E4DB3">
      <w:pPr>
        <w:pStyle w:val="2"/>
        <w:jc w:val="center"/>
        <w:rPr>
          <w:rFonts w:ascii="Times New Roman" w:hAnsi="Times New Roman" w:cs="Times New Roman"/>
          <w:i/>
          <w:iCs/>
          <w:lang/>
        </w:rPr>
      </w:pPr>
      <w:r w:rsidRPr="00F44682">
        <w:rPr>
          <w:rFonts w:ascii="Times New Roman" w:hAnsi="Times New Roman" w:cs="Times New Roman"/>
          <w:i/>
          <w:iCs/>
          <w:lang/>
        </w:rPr>
        <w:t>Japanische Komponenten mit 10 Jahren Garantie</w:t>
      </w:r>
    </w:p>
    <w:p w:rsidR="00000000" w:rsidRPr="00F44682" w:rsidRDefault="009E4DB3">
      <w:pPr>
        <w:spacing w:after="240"/>
        <w:rPr>
          <w:rFonts w:ascii="Times New Roman" w:hAnsi="Times New Roman" w:cs="Times New Roman"/>
          <w:lang/>
        </w:rPr>
      </w:pPr>
      <w:r w:rsidRPr="00F44682">
        <w:rPr>
          <w:rFonts w:ascii="Times New Roman" w:hAnsi="Times New Roman" w:cs="Times New Roman"/>
          <w:b/>
          <w:bCs/>
          <w:i/>
          <w:iCs/>
          <w:lang/>
        </w:rPr>
        <w:t xml:space="preserve">Taoyuan, Taiwan, 19. November 2019 - </w:t>
      </w:r>
      <w:r w:rsidRPr="00F44682">
        <w:rPr>
          <w:rFonts w:ascii="Times New Roman" w:hAnsi="Times New Roman" w:cs="Times New Roman"/>
          <w:lang/>
        </w:rPr>
        <w:t xml:space="preserve">FSP, </w:t>
      </w:r>
      <w:r w:rsidRPr="00F44682">
        <w:rPr>
          <w:rFonts w:ascii="Times New Roman" w:hAnsi="Times New Roman" w:cs="Times New Roman"/>
          <w:lang/>
        </w:rPr>
        <w:t xml:space="preserve">einer der weltweit führenden Netzteilhersteller, kündigt </w:t>
      </w:r>
      <w:proofErr w:type="gramStart"/>
      <w:r w:rsidRPr="00F44682">
        <w:rPr>
          <w:rFonts w:ascii="Times New Roman" w:hAnsi="Times New Roman" w:cs="Times New Roman"/>
          <w:lang/>
        </w:rPr>
        <w:t>an</w:t>
      </w:r>
      <w:proofErr w:type="gramEnd"/>
      <w:r w:rsidRPr="00F44682">
        <w:rPr>
          <w:rFonts w:ascii="Times New Roman" w:hAnsi="Times New Roman" w:cs="Times New Roman"/>
          <w:lang/>
        </w:rPr>
        <w:t xml:space="preserve">, dass die neue Hydro G Pro Netzteile serie in unterschiedlichen Leistungsklassen jetzt an mehr Standorten erhältlich sein wird. Die Hydro G Pro Serie </w:t>
      </w:r>
      <w:proofErr w:type="gramStart"/>
      <w:r w:rsidRPr="00F44682">
        <w:rPr>
          <w:rFonts w:ascii="Times New Roman" w:hAnsi="Times New Roman" w:cs="Times New Roman"/>
          <w:lang/>
        </w:rPr>
        <w:t>ist</w:t>
      </w:r>
      <w:proofErr w:type="gramEnd"/>
      <w:r w:rsidRPr="00F44682">
        <w:rPr>
          <w:rFonts w:ascii="Times New Roman" w:hAnsi="Times New Roman" w:cs="Times New Roman"/>
          <w:lang/>
        </w:rPr>
        <w:t xml:space="preserve"> vollständig modular aufgebaut und verfügt </w:t>
      </w:r>
      <w:r w:rsidRPr="00F44682">
        <w:rPr>
          <w:rFonts w:ascii="Times New Roman" w:hAnsi="Times New Roman" w:cs="Times New Roman"/>
          <w:lang/>
        </w:rPr>
        <w:t>über Flachbandkabel für eine einfachere Installation und einen saubereren Systemaufbau. Der FDB-Lüfter (Fluid Dynamic Bearing) und die japanischen E-Kondensatoren sorgen zusammen für eine höhere Zuverlässigkeit und geringere Geräuschentwicklung. Tatsächlic</w:t>
      </w:r>
      <w:r w:rsidRPr="00F44682">
        <w:rPr>
          <w:rFonts w:ascii="Times New Roman" w:hAnsi="Times New Roman" w:cs="Times New Roman"/>
          <w:lang/>
        </w:rPr>
        <w:t xml:space="preserve">h sind das Hauptelement dieser Netzteile die Schutzbeschichtungen, die das Anhaften von Staub an der Oberfläche und Flecken aufgrund von für asiatische Regionen bekannter Feuchtigkeit verhindern, was bedeutet, dass es gegen jegliche sich bildende oder auf </w:t>
      </w:r>
      <w:r w:rsidRPr="00F44682">
        <w:rPr>
          <w:rFonts w:ascii="Times New Roman" w:hAnsi="Times New Roman" w:cs="Times New Roman"/>
          <w:lang/>
        </w:rPr>
        <w:t>die Oberfläche fallende Flüssigkeit geschützt ist und äußerliche Verunreinigung vermieden wird.</w:t>
      </w:r>
    </w:p>
    <w:p w:rsidR="00000000" w:rsidRPr="00F44682" w:rsidRDefault="009E4DB3">
      <w:pPr>
        <w:pStyle w:val="3"/>
        <w:spacing w:before="0" w:beforeAutospacing="0" w:after="0" w:afterAutospacing="0"/>
        <w:rPr>
          <w:rFonts w:ascii="Times New Roman" w:hAnsi="Times New Roman" w:cs="Times New Roman"/>
          <w:lang/>
        </w:rPr>
      </w:pPr>
      <w:r w:rsidRPr="00F44682">
        <w:rPr>
          <w:rFonts w:ascii="Times New Roman" w:hAnsi="Times New Roman" w:cs="Times New Roman"/>
          <w:lang/>
        </w:rPr>
        <w:t>Unser Bekenntnis zur Qualität</w:t>
      </w:r>
    </w:p>
    <w:p w:rsidR="00000000" w:rsidRPr="00F44682" w:rsidRDefault="009E4DB3">
      <w:pPr>
        <w:spacing w:after="240"/>
        <w:rPr>
          <w:rFonts w:ascii="Times New Roman" w:hAnsi="Times New Roman" w:cs="Times New Roman"/>
          <w:lang/>
        </w:rPr>
      </w:pPr>
      <w:r w:rsidRPr="00F44682">
        <w:rPr>
          <w:rFonts w:ascii="Times New Roman" w:hAnsi="Times New Roman" w:cs="Times New Roman"/>
          <w:lang/>
        </w:rPr>
        <w:t>Man kann mit Sicherheit sagen, dass wir uns für hochwertige Netzteile einsetzen und nicht übertroffen werden. Die zu 100 Prozent</w:t>
      </w:r>
      <w:r w:rsidRPr="00F44682">
        <w:rPr>
          <w:rFonts w:ascii="Times New Roman" w:hAnsi="Times New Roman" w:cs="Times New Roman"/>
          <w:lang/>
        </w:rPr>
        <w:t xml:space="preserve"> in Japan hergestellten Elektrolytkondensatoren </w:t>
      </w:r>
      <w:proofErr w:type="gramStart"/>
      <w:r w:rsidRPr="00F44682">
        <w:rPr>
          <w:rFonts w:ascii="Times New Roman" w:hAnsi="Times New Roman" w:cs="Times New Roman"/>
          <w:lang/>
        </w:rPr>
        <w:t>sind</w:t>
      </w:r>
      <w:proofErr w:type="gramEnd"/>
      <w:r w:rsidRPr="00F44682">
        <w:rPr>
          <w:rFonts w:ascii="Times New Roman" w:hAnsi="Times New Roman" w:cs="Times New Roman"/>
          <w:lang/>
        </w:rPr>
        <w:t xml:space="preserve"> für die Langlebigkeit unserer Produkte von entscheidender Bedeutung. Der Hauptkondensator </w:t>
      </w:r>
      <w:proofErr w:type="gramStart"/>
      <w:r w:rsidRPr="00F44682">
        <w:rPr>
          <w:rFonts w:ascii="Times New Roman" w:hAnsi="Times New Roman" w:cs="Times New Roman"/>
          <w:lang/>
        </w:rPr>
        <w:t>ist</w:t>
      </w:r>
      <w:proofErr w:type="gramEnd"/>
      <w:r w:rsidRPr="00F44682">
        <w:rPr>
          <w:rFonts w:ascii="Times New Roman" w:hAnsi="Times New Roman" w:cs="Times New Roman"/>
          <w:lang/>
        </w:rPr>
        <w:t xml:space="preserve"> ein hochwertiger japanischer Kondensator mit 450 Volt (420 Volt sind nur beim 650-Watt-Modell verfügbar) mit </w:t>
      </w:r>
      <w:r w:rsidRPr="00F44682">
        <w:rPr>
          <w:rFonts w:ascii="Times New Roman" w:hAnsi="Times New Roman" w:cs="Times New Roman"/>
          <w:lang/>
        </w:rPr>
        <w:t>3000 Stunden Betrieb bei 105°C. Das Modell mit 3000 Stunden Betriebszeit bei 105°C wird derzeit mit einem monsterspezifischen Kondensator angeboten. Die zu 100 % in Japan gefertigten Elektrolytkondensatoren gewährleisten eine zuverlässige Stromversorgung u</w:t>
      </w:r>
      <w:r w:rsidRPr="00F44682">
        <w:rPr>
          <w:rFonts w:ascii="Times New Roman" w:hAnsi="Times New Roman" w:cs="Times New Roman"/>
          <w:lang/>
        </w:rPr>
        <w:t>nd eine längere Lebensdauer, ebenso wie die Schutzbeschichtung, die das Netzteil und seine internen Komponenten vor Staub, Feuchtigkeit, Flecken und rauen Umgebungen schützt, so dass die Hydro G Pro Serie auch bei 95 % relativer luftfeuchtigkeit einwandfre</w:t>
      </w:r>
      <w:r w:rsidRPr="00F44682">
        <w:rPr>
          <w:rFonts w:ascii="Times New Roman" w:hAnsi="Times New Roman" w:cs="Times New Roman"/>
          <w:lang/>
        </w:rPr>
        <w:t>i arbeitet.</w:t>
      </w:r>
      <w:r w:rsidRPr="00F44682">
        <w:rPr>
          <w:rFonts w:ascii="Times New Roman" w:hAnsi="Times New Roman" w:cs="Times New Roman"/>
          <w:lang/>
        </w:rPr>
        <w:br/>
      </w:r>
      <w:r w:rsidRPr="00F44682">
        <w:rPr>
          <w:rFonts w:ascii="Times New Roman" w:hAnsi="Times New Roman" w:cs="Times New Roman"/>
          <w:lang/>
        </w:rPr>
        <w:br/>
        <w:t>Aufbauend auf dem Erfolg der vorherigen Generationen dieser Serie bieten die neuen Hydro G Pro Netzteile jetzt ein deutlich verbessertes Sicherheitsdesign mit IEC62368-Zertifizierung in kompakterer Größe sowie einen umschaltbaren Eco-Modus, de</w:t>
      </w:r>
      <w:r w:rsidRPr="00F44682">
        <w:rPr>
          <w:rFonts w:ascii="Times New Roman" w:hAnsi="Times New Roman" w:cs="Times New Roman"/>
          <w:lang/>
        </w:rPr>
        <w:t xml:space="preserve">r leiser ist als das Herunterfallen einer Nadel. Die Hydro G Pro Serie </w:t>
      </w:r>
      <w:proofErr w:type="gramStart"/>
      <w:r w:rsidRPr="00F44682">
        <w:rPr>
          <w:rFonts w:ascii="Times New Roman" w:hAnsi="Times New Roman" w:cs="Times New Roman"/>
          <w:lang/>
        </w:rPr>
        <w:t>ist</w:t>
      </w:r>
      <w:proofErr w:type="gramEnd"/>
      <w:r w:rsidRPr="00F44682">
        <w:rPr>
          <w:rFonts w:ascii="Times New Roman" w:hAnsi="Times New Roman" w:cs="Times New Roman"/>
          <w:lang/>
        </w:rPr>
        <w:t xml:space="preserve"> derzeit in Versionen mit 650, 750, 850 und 1000 Watt erhältlich, um allen Weltregionen und Anforderungen gerecht zu werden. Die intelligente Steuerung der Lüfterdrehzahl sorgt für e</w:t>
      </w:r>
      <w:r w:rsidRPr="00F44682">
        <w:rPr>
          <w:rFonts w:ascii="Times New Roman" w:hAnsi="Times New Roman" w:cs="Times New Roman"/>
          <w:lang/>
        </w:rPr>
        <w:t>ine ruhige Arbeitsumgebung bei 0-</w:t>
      </w:r>
      <w:proofErr w:type="gramStart"/>
      <w:r w:rsidRPr="00F44682">
        <w:rPr>
          <w:rFonts w:ascii="Times New Roman" w:hAnsi="Times New Roman" w:cs="Times New Roman"/>
          <w:lang/>
        </w:rPr>
        <w:t>dB(</w:t>
      </w:r>
      <w:proofErr w:type="gramEnd"/>
      <w:r w:rsidRPr="00F44682">
        <w:rPr>
          <w:rFonts w:ascii="Times New Roman" w:hAnsi="Times New Roman" w:cs="Times New Roman"/>
          <w:lang/>
        </w:rPr>
        <w:t xml:space="preserve">A)-Betrieb. Mit dem Eco-Schalter kann der Benutzer </w:t>
      </w:r>
      <w:proofErr w:type="gramStart"/>
      <w:r w:rsidRPr="00F44682">
        <w:rPr>
          <w:rFonts w:ascii="Times New Roman" w:hAnsi="Times New Roman" w:cs="Times New Roman"/>
          <w:lang/>
        </w:rPr>
        <w:t>die</w:t>
      </w:r>
      <w:proofErr w:type="gramEnd"/>
      <w:r w:rsidRPr="00F44682">
        <w:rPr>
          <w:rFonts w:ascii="Times New Roman" w:hAnsi="Times New Roman" w:cs="Times New Roman"/>
          <w:lang/>
        </w:rPr>
        <w:t xml:space="preserve"> Funktion "Semi Fanless" aktivieren. Der zuverlässige, geräuscharme FDB-Lüfter bleibt ausgeschaltet, bis die Belastung des Netzteils 30 Prozent erreicht.</w:t>
      </w:r>
    </w:p>
    <w:p w:rsidR="00000000" w:rsidRPr="00F44682" w:rsidRDefault="009E4DB3">
      <w:pPr>
        <w:pStyle w:val="3"/>
        <w:spacing w:before="0" w:beforeAutospacing="0" w:after="0" w:afterAutospacing="0"/>
        <w:rPr>
          <w:rFonts w:ascii="Times New Roman" w:hAnsi="Times New Roman" w:cs="Times New Roman"/>
          <w:lang/>
        </w:rPr>
      </w:pPr>
      <w:r w:rsidRPr="00F44682">
        <w:rPr>
          <w:rFonts w:ascii="Times New Roman" w:hAnsi="Times New Roman" w:cs="Times New Roman"/>
          <w:lang/>
        </w:rPr>
        <w:t>Zuverlässi</w:t>
      </w:r>
      <w:r w:rsidRPr="00F44682">
        <w:rPr>
          <w:rFonts w:ascii="Times New Roman" w:hAnsi="Times New Roman" w:cs="Times New Roman"/>
          <w:lang/>
        </w:rPr>
        <w:t>ge Leistung</w:t>
      </w:r>
    </w:p>
    <w:p w:rsidR="00000000" w:rsidRPr="00F44682" w:rsidRDefault="009E4DB3">
      <w:pPr>
        <w:spacing w:after="240"/>
        <w:rPr>
          <w:rFonts w:ascii="Times New Roman" w:hAnsi="Times New Roman" w:cs="Times New Roman"/>
          <w:lang/>
        </w:rPr>
      </w:pPr>
      <w:r w:rsidRPr="00F44682">
        <w:rPr>
          <w:rFonts w:ascii="Times New Roman" w:hAnsi="Times New Roman" w:cs="Times New Roman"/>
          <w:lang/>
        </w:rPr>
        <w:lastRenderedPageBreak/>
        <w:t>Ein innovatives Wärmeableitungsdesign führt die Wärme durch ein Wärmeleitpad auf der Unterseite des Netzteils ab und verwandelt das gesamte Netzteilgehäuse in einen Kühlkörper, um das Gerät kühl zu halten. Die 80 Plus® Gold Marke bietet eine we</w:t>
      </w:r>
      <w:r w:rsidRPr="00F44682">
        <w:rPr>
          <w:rFonts w:ascii="Times New Roman" w:hAnsi="Times New Roman" w:cs="Times New Roman"/>
          <w:lang/>
        </w:rPr>
        <w:t>itere Garantie dafür, dass das Netzteil weniger Wärme erzeugt und weniger Energieverlust erleidet. Darüber hinaus bietet die 5-Volt-Standby-Schaltung einen stabilen 2</w:t>
      </w:r>
      <w:proofErr w:type="gramStart"/>
      <w:r w:rsidRPr="00F44682">
        <w:rPr>
          <w:rFonts w:ascii="Times New Roman" w:hAnsi="Times New Roman" w:cs="Times New Roman"/>
          <w:lang/>
        </w:rPr>
        <w:t>,5</w:t>
      </w:r>
      <w:proofErr w:type="gramEnd"/>
      <w:r w:rsidRPr="00F44682">
        <w:rPr>
          <w:rFonts w:ascii="Times New Roman" w:hAnsi="Times New Roman" w:cs="Times New Roman"/>
          <w:lang/>
        </w:rPr>
        <w:t>-A-Ausgang, um eine hohe Umwandlungseffizienz zu ermöglichen.</w:t>
      </w:r>
      <w:r w:rsidRPr="00F44682">
        <w:rPr>
          <w:rFonts w:ascii="Times New Roman" w:hAnsi="Times New Roman" w:cs="Times New Roman"/>
          <w:lang/>
        </w:rPr>
        <w:br/>
      </w:r>
      <w:r w:rsidRPr="00F44682">
        <w:rPr>
          <w:rFonts w:ascii="Times New Roman" w:hAnsi="Times New Roman" w:cs="Times New Roman"/>
          <w:lang/>
        </w:rPr>
        <w:br/>
        <w:t>Die Hydro G Pro-Serie ent</w:t>
      </w:r>
      <w:r w:rsidRPr="00F44682">
        <w:rPr>
          <w:rFonts w:ascii="Times New Roman" w:hAnsi="Times New Roman" w:cs="Times New Roman"/>
          <w:lang/>
        </w:rPr>
        <w:t xml:space="preserve">spricht der neuesten ATX12V V2.52 Spezifikation. Es </w:t>
      </w:r>
      <w:proofErr w:type="gramStart"/>
      <w:r w:rsidRPr="00F44682">
        <w:rPr>
          <w:rFonts w:ascii="Times New Roman" w:hAnsi="Times New Roman" w:cs="Times New Roman"/>
          <w:lang/>
        </w:rPr>
        <w:t>ist</w:t>
      </w:r>
      <w:proofErr w:type="gramEnd"/>
      <w:r w:rsidRPr="00F44682">
        <w:rPr>
          <w:rFonts w:ascii="Times New Roman" w:hAnsi="Times New Roman" w:cs="Times New Roman"/>
          <w:lang/>
        </w:rPr>
        <w:t xml:space="preserve"> um 90 % effizienter als herkömmliche Netzteile unter Belastuung und sein leiser und langlebiger 120-mm-FDB-Lüfter hält die Maschinen auch unter instabilsten Bedingungen kühl.</w:t>
      </w:r>
    </w:p>
    <w:p w:rsidR="00000000" w:rsidRPr="00F44682" w:rsidRDefault="009E4DB3">
      <w:pPr>
        <w:pStyle w:val="3"/>
        <w:spacing w:before="0" w:beforeAutospacing="0" w:after="0" w:afterAutospacing="0"/>
        <w:rPr>
          <w:rFonts w:ascii="Times New Roman" w:hAnsi="Times New Roman" w:cs="Times New Roman"/>
          <w:lang/>
        </w:rPr>
      </w:pPr>
      <w:r w:rsidRPr="00F44682">
        <w:rPr>
          <w:rFonts w:ascii="Times New Roman" w:hAnsi="Times New Roman" w:cs="Times New Roman"/>
          <w:lang/>
        </w:rPr>
        <w:t>Unser Motto</w:t>
      </w:r>
    </w:p>
    <w:p w:rsidR="00000000" w:rsidRPr="00F44682" w:rsidRDefault="009E4DB3">
      <w:pPr>
        <w:spacing w:after="240"/>
        <w:rPr>
          <w:rFonts w:ascii="Times New Roman" w:hAnsi="Times New Roman" w:cs="Times New Roman"/>
          <w:lang/>
        </w:rPr>
      </w:pPr>
      <w:r w:rsidRPr="00F44682">
        <w:rPr>
          <w:rFonts w:ascii="Times New Roman" w:hAnsi="Times New Roman" w:cs="Times New Roman"/>
          <w:lang/>
        </w:rPr>
        <w:t>Der neue FS</w:t>
      </w:r>
      <w:r w:rsidRPr="00F44682">
        <w:rPr>
          <w:rFonts w:ascii="Times New Roman" w:hAnsi="Times New Roman" w:cs="Times New Roman"/>
          <w:lang/>
        </w:rPr>
        <w:t xml:space="preserve">P-Slogan </w:t>
      </w:r>
      <w:proofErr w:type="gramStart"/>
      <w:r w:rsidRPr="00F44682">
        <w:rPr>
          <w:rFonts w:ascii="Times New Roman" w:hAnsi="Times New Roman" w:cs="Times New Roman"/>
          <w:lang/>
        </w:rPr>
        <w:t>ist</w:t>
      </w:r>
      <w:proofErr w:type="gramEnd"/>
      <w:r w:rsidRPr="00F44682">
        <w:rPr>
          <w:rFonts w:ascii="Times New Roman" w:hAnsi="Times New Roman" w:cs="Times New Roman"/>
          <w:lang/>
        </w:rPr>
        <w:t xml:space="preserve"> “Dein bester Freund FSP, der professionelle Netzteilhersteller, der nur echte Netzteile mit hoher Leistung, Qualität und Sicherheit herstellt.” Das leistungsstarke +12-Volt-Single-Rail-Design passt problemlos in jedes PC-Gehäuse und </w:t>
      </w:r>
      <w:proofErr w:type="gramStart"/>
      <w:r w:rsidRPr="00F44682">
        <w:rPr>
          <w:rFonts w:ascii="Times New Roman" w:hAnsi="Times New Roman" w:cs="Times New Roman"/>
          <w:lang/>
        </w:rPr>
        <w:t>ist</w:t>
      </w:r>
      <w:proofErr w:type="gramEnd"/>
      <w:r w:rsidRPr="00F44682">
        <w:rPr>
          <w:rFonts w:ascii="Times New Roman" w:hAnsi="Times New Roman" w:cs="Times New Roman"/>
          <w:lang/>
        </w:rPr>
        <w:t xml:space="preserve"> mit de</w:t>
      </w:r>
      <w:r w:rsidRPr="00F44682">
        <w:rPr>
          <w:rFonts w:ascii="Times New Roman" w:hAnsi="Times New Roman" w:cs="Times New Roman"/>
          <w:lang/>
        </w:rPr>
        <w:t xml:space="preserve">n neuesten Generationen von Intel-CPUs kompatibel. Das Beste </w:t>
      </w:r>
      <w:proofErr w:type="gramStart"/>
      <w:r w:rsidRPr="00F44682">
        <w:rPr>
          <w:rFonts w:ascii="Times New Roman" w:hAnsi="Times New Roman" w:cs="Times New Roman"/>
          <w:lang/>
        </w:rPr>
        <w:t>ist</w:t>
      </w:r>
      <w:proofErr w:type="gramEnd"/>
      <w:r w:rsidRPr="00F44682">
        <w:rPr>
          <w:rFonts w:ascii="Times New Roman" w:hAnsi="Times New Roman" w:cs="Times New Roman"/>
          <w:lang/>
        </w:rPr>
        <w:t>, dass es vollständig durch OCP-, OVP-, SCP-, OPP- und OTP-Standards geschützt ist.</w:t>
      </w:r>
      <w:r w:rsidRPr="00F44682">
        <w:rPr>
          <w:rFonts w:ascii="Times New Roman" w:hAnsi="Times New Roman" w:cs="Times New Roman"/>
          <w:lang/>
        </w:rPr>
        <w:br/>
      </w:r>
      <w:r w:rsidRPr="00F44682">
        <w:rPr>
          <w:rFonts w:ascii="Times New Roman" w:hAnsi="Times New Roman" w:cs="Times New Roman"/>
          <w:lang/>
        </w:rPr>
        <w:br/>
        <w:t>Die vom Hersteller empfohlenen Verkaufspreise (UVP) für die Hydro G Pro betragen 119 USD (650 Watt), 129 US</w:t>
      </w:r>
      <w:r w:rsidRPr="00F44682">
        <w:rPr>
          <w:rFonts w:ascii="Times New Roman" w:hAnsi="Times New Roman" w:cs="Times New Roman"/>
          <w:lang/>
        </w:rPr>
        <w:t>D (750 Watt), 159 USD (850 Watt) und 169 USD (1000 Watt).</w:t>
      </w:r>
      <w:r w:rsidRPr="00F44682">
        <w:rPr>
          <w:rFonts w:ascii="Times New Roman" w:hAnsi="Times New Roman" w:cs="Times New Roman"/>
          <w:lang/>
        </w:rPr>
        <w:br/>
      </w:r>
      <w:r w:rsidRPr="00F44682">
        <w:rPr>
          <w:rFonts w:ascii="Times New Roman" w:hAnsi="Times New Roman" w:cs="Times New Roman"/>
          <w:lang/>
        </w:rPr>
        <w:br/>
        <w:t>Für weitere Informationen besuchen Sie bitte diese Seiten</w:t>
      </w:r>
      <w:proofErr w:type="gramStart"/>
      <w:r w:rsidRPr="00F44682">
        <w:rPr>
          <w:rFonts w:ascii="Times New Roman" w:hAnsi="Times New Roman" w:cs="Times New Roman"/>
          <w:lang/>
        </w:rPr>
        <w:t>:</w:t>
      </w:r>
      <w:proofErr w:type="gramEnd"/>
      <w:r w:rsidRPr="00F44682">
        <w:rPr>
          <w:rFonts w:ascii="Times New Roman" w:hAnsi="Times New Roman" w:cs="Times New Roman"/>
          <w:lang/>
        </w:rPr>
        <w:br/>
      </w:r>
      <w:hyperlink r:id="rId6" w:tgtFrame="_blank" w:history="1">
        <w:r w:rsidRPr="00F44682">
          <w:rPr>
            <w:rStyle w:val="a3"/>
            <w:rFonts w:ascii="Times New Roman" w:hAnsi="Times New Roman" w:cs="Times New Roman"/>
            <w:lang/>
          </w:rPr>
          <w:t>https://www.fsplifestyle.com/en/product/HYDROGPRO85</w:t>
        </w:r>
        <w:r w:rsidRPr="00F44682">
          <w:rPr>
            <w:rStyle w:val="a3"/>
            <w:rFonts w:ascii="Times New Roman" w:hAnsi="Times New Roman" w:cs="Times New Roman"/>
            <w:lang/>
          </w:rPr>
          <w:t>0W.html</w:t>
        </w:r>
      </w:hyperlink>
      <w:r w:rsidRPr="00F44682">
        <w:rPr>
          <w:rFonts w:ascii="Times New Roman" w:hAnsi="Times New Roman" w:cs="Times New Roman"/>
          <w:lang/>
        </w:rPr>
        <w:br/>
      </w:r>
      <w:hyperlink r:id="rId7" w:tgtFrame="_blank" w:history="1">
        <w:r w:rsidRPr="00F44682">
          <w:rPr>
            <w:rStyle w:val="a3"/>
            <w:rFonts w:ascii="Times New Roman" w:hAnsi="Times New Roman" w:cs="Times New Roman"/>
            <w:lang/>
          </w:rPr>
          <w:t>https://youtu.be/9Vy-DmvUA5I</w:t>
        </w:r>
      </w:hyperlink>
      <w:r w:rsidRPr="00F44682">
        <w:rPr>
          <w:rFonts w:ascii="Times New Roman" w:hAnsi="Times New Roman" w:cs="Times New Roman"/>
          <w:lang/>
        </w:rPr>
        <w:t xml:space="preserve"> </w:t>
      </w:r>
    </w:p>
    <w:p w:rsidR="00000000" w:rsidRPr="00F44682" w:rsidRDefault="009E4DB3">
      <w:pPr>
        <w:pStyle w:val="3"/>
        <w:spacing w:before="0" w:beforeAutospacing="0" w:after="0" w:afterAutospacing="0"/>
        <w:rPr>
          <w:rFonts w:ascii="Times New Roman" w:hAnsi="Times New Roman" w:cs="Times New Roman"/>
          <w:lang/>
        </w:rPr>
      </w:pPr>
      <w:r w:rsidRPr="00F44682">
        <w:rPr>
          <w:rFonts w:ascii="Times New Roman" w:hAnsi="Times New Roman" w:cs="Times New Roman"/>
          <w:lang/>
        </w:rPr>
        <w:t>Weitere Produktinformationen finden Sie unter:</w:t>
      </w:r>
    </w:p>
    <w:p w:rsidR="00000000" w:rsidRPr="00F44682" w:rsidRDefault="009E4DB3">
      <w:pPr>
        <w:spacing w:after="240"/>
        <w:rPr>
          <w:rFonts w:ascii="Times New Roman" w:hAnsi="Times New Roman" w:cs="Times New Roman"/>
          <w:lang/>
        </w:rPr>
      </w:pPr>
      <w:r w:rsidRPr="00F44682">
        <w:rPr>
          <w:rFonts w:ascii="Times New Roman" w:hAnsi="Times New Roman" w:cs="Times New Roman"/>
          <w:lang/>
        </w:rPr>
        <w:t xml:space="preserve">Offizielle Website der FSP-Gruppe unter: </w:t>
      </w:r>
      <w:hyperlink r:id="rId8" w:tgtFrame="_blank" w:history="1">
        <w:r w:rsidRPr="00F44682">
          <w:rPr>
            <w:rStyle w:val="a3"/>
            <w:rFonts w:ascii="Times New Roman" w:hAnsi="Times New Roman" w:cs="Times New Roman"/>
            <w:lang/>
          </w:rPr>
          <w:t>www.fsp-group.com</w:t>
        </w:r>
      </w:hyperlink>
      <w:r w:rsidRPr="00F44682">
        <w:rPr>
          <w:rFonts w:ascii="Times New Roman" w:hAnsi="Times New Roman" w:cs="Times New Roman"/>
          <w:lang/>
        </w:rPr>
        <w:br/>
        <w:t xml:space="preserve">FSP Group Brand Produkt-Website unter: </w:t>
      </w:r>
      <w:hyperlink r:id="rId9" w:tgtFrame="_blank" w:history="1">
        <w:r w:rsidRPr="00F44682">
          <w:rPr>
            <w:rStyle w:val="a3"/>
            <w:rFonts w:ascii="Times New Roman" w:hAnsi="Times New Roman" w:cs="Times New Roman"/>
            <w:lang/>
          </w:rPr>
          <w:t>www.FSPLifestyle.com</w:t>
        </w:r>
      </w:hyperlink>
      <w:r w:rsidRPr="00F44682">
        <w:rPr>
          <w:rFonts w:ascii="Times New Roman" w:hAnsi="Times New Roman" w:cs="Times New Roman"/>
          <w:lang/>
        </w:rPr>
        <w:br/>
        <w:t xml:space="preserve">FSP-Blog: </w:t>
      </w:r>
      <w:hyperlink r:id="rId10" w:tgtFrame="_blank" w:history="1">
        <w:r w:rsidRPr="00F44682">
          <w:rPr>
            <w:rStyle w:val="a3"/>
            <w:rFonts w:ascii="Times New Roman" w:hAnsi="Times New Roman" w:cs="Times New Roman"/>
            <w:lang/>
          </w:rPr>
          <w:t>blog.fsp-group.com</w:t>
        </w:r>
      </w:hyperlink>
      <w:r w:rsidRPr="00F44682">
        <w:rPr>
          <w:rFonts w:ascii="Times New Roman" w:hAnsi="Times New Roman" w:cs="Times New Roman"/>
          <w:lang/>
        </w:rPr>
        <w:br/>
        <w:t xml:space="preserve">Facebook: </w:t>
      </w:r>
      <w:hyperlink r:id="rId11" w:tgtFrame="_blank" w:history="1">
        <w:r w:rsidRPr="00F44682">
          <w:rPr>
            <w:rStyle w:val="a3"/>
            <w:rFonts w:ascii="Times New Roman" w:hAnsi="Times New Roman" w:cs="Times New Roman"/>
            <w:lang/>
          </w:rPr>
          <w:t>www.facebook.com/FSP.global</w:t>
        </w:r>
      </w:hyperlink>
      <w:r w:rsidRPr="00F44682">
        <w:rPr>
          <w:rFonts w:ascii="Times New Roman" w:hAnsi="Times New Roman" w:cs="Times New Roman"/>
          <w:lang/>
        </w:rPr>
        <w:br/>
        <w:t xml:space="preserve">LinkedIn: </w:t>
      </w:r>
      <w:hyperlink r:id="rId12" w:tgtFrame="_blank" w:history="1">
        <w:r w:rsidRPr="00F44682">
          <w:rPr>
            <w:rStyle w:val="a3"/>
            <w:rFonts w:ascii="Times New Roman" w:hAnsi="Times New Roman" w:cs="Times New Roman"/>
            <w:lang/>
          </w:rPr>
          <w:t>www.linkedin.com/company/1842554</w:t>
        </w:r>
      </w:hyperlink>
    </w:p>
    <w:p w:rsidR="00000000" w:rsidRPr="00F44682" w:rsidRDefault="009E4DB3">
      <w:pPr>
        <w:pStyle w:val="3"/>
        <w:spacing w:before="0" w:beforeAutospacing="0" w:after="0" w:afterAutospacing="0"/>
        <w:rPr>
          <w:rFonts w:ascii="Times New Roman" w:hAnsi="Times New Roman" w:cs="Times New Roman"/>
          <w:lang/>
        </w:rPr>
      </w:pPr>
      <w:r w:rsidRPr="00F44682">
        <w:rPr>
          <w:rFonts w:ascii="Times New Roman" w:hAnsi="Times New Roman" w:cs="Times New Roman"/>
          <w:lang/>
        </w:rPr>
        <w:t>Über FSP</w:t>
      </w:r>
    </w:p>
    <w:p w:rsidR="009E4DB3" w:rsidRPr="00F44682" w:rsidRDefault="009E4DB3">
      <w:pPr>
        <w:rPr>
          <w:rFonts w:ascii="Times New Roman" w:hAnsi="Times New Roman" w:cs="Times New Roman"/>
          <w:lang/>
        </w:rPr>
      </w:pPr>
      <w:r w:rsidRPr="00F44682">
        <w:rPr>
          <w:rFonts w:ascii="Times New Roman" w:hAnsi="Times New Roman" w:cs="Times New Roman"/>
          <w:lang/>
        </w:rPr>
        <w:t xml:space="preserve">FSP wurde 1993 gegründet und </w:t>
      </w:r>
      <w:proofErr w:type="gramStart"/>
      <w:r w:rsidRPr="00F44682">
        <w:rPr>
          <w:rFonts w:ascii="Times New Roman" w:hAnsi="Times New Roman" w:cs="Times New Roman"/>
          <w:lang/>
        </w:rPr>
        <w:t>ist</w:t>
      </w:r>
      <w:proofErr w:type="gramEnd"/>
      <w:r w:rsidRPr="00F44682">
        <w:rPr>
          <w:rFonts w:ascii="Times New Roman" w:hAnsi="Times New Roman" w:cs="Times New Roman"/>
          <w:lang/>
        </w:rPr>
        <w:t xml:space="preserve"> einer der weltweit führenden Hersteller von Netzteilen</w:t>
      </w:r>
      <w:r w:rsidRPr="00F44682">
        <w:rPr>
          <w:rFonts w:ascii="Times New Roman" w:hAnsi="Times New Roman" w:cs="Times New Roman"/>
          <w:lang/>
        </w:rPr>
        <w:t xml:space="preserve">. Die FSP Group (3015: Taiwan) erfüllt mit einem 400-köpfigen F&amp;E-Team, großen Produktionskapazitäten und umfassenden Produktionslinien unterschiedlichste Anforderungen der Anwender </w:t>
      </w:r>
      <w:proofErr w:type="gramStart"/>
      <w:r w:rsidRPr="00F44682">
        <w:rPr>
          <w:rFonts w:ascii="Times New Roman" w:hAnsi="Times New Roman" w:cs="Times New Roman"/>
          <w:lang/>
        </w:rPr>
        <w:t>an</w:t>
      </w:r>
      <w:proofErr w:type="gramEnd"/>
      <w:r w:rsidRPr="00F44682">
        <w:rPr>
          <w:rFonts w:ascii="Times New Roman" w:hAnsi="Times New Roman" w:cs="Times New Roman"/>
          <w:lang/>
        </w:rPr>
        <w:t xml:space="preserve"> Stromversorgungen. Mit mehr </w:t>
      </w:r>
      <w:proofErr w:type="gramStart"/>
      <w:r w:rsidRPr="00F44682">
        <w:rPr>
          <w:rFonts w:ascii="Times New Roman" w:hAnsi="Times New Roman" w:cs="Times New Roman"/>
          <w:lang/>
        </w:rPr>
        <w:t>als</w:t>
      </w:r>
      <w:proofErr w:type="gramEnd"/>
      <w:r w:rsidRPr="00F44682">
        <w:rPr>
          <w:rFonts w:ascii="Times New Roman" w:hAnsi="Times New Roman" w:cs="Times New Roman"/>
          <w:lang/>
        </w:rPr>
        <w:t xml:space="preserve"> 500 Modellen, die nach 80 PLUS-Standard</w:t>
      </w:r>
      <w:r w:rsidRPr="00F44682">
        <w:rPr>
          <w:rFonts w:ascii="Times New Roman" w:hAnsi="Times New Roman" w:cs="Times New Roman"/>
          <w:lang/>
        </w:rPr>
        <w:t xml:space="preserve">s zertifiziert sind, ist sie weltweit die Nummer eins mit den meisten 80 PLUS-Zertifizierungen. </w:t>
      </w:r>
      <w:proofErr w:type="gramStart"/>
      <w:r w:rsidRPr="00F44682">
        <w:rPr>
          <w:rFonts w:ascii="Times New Roman" w:hAnsi="Times New Roman" w:cs="Times New Roman"/>
          <w:lang/>
        </w:rPr>
        <w:t>FSP verwendet umweltfreundliche Technologien, indem es bestmöglichen Umweltschutz und hochwertige Stromversorgungsprodukte bietet.</w:t>
      </w:r>
      <w:proofErr w:type="gramEnd"/>
      <w:r w:rsidRPr="00F44682">
        <w:rPr>
          <w:rFonts w:ascii="Times New Roman" w:hAnsi="Times New Roman" w:cs="Times New Roman"/>
          <w:lang/>
        </w:rPr>
        <w:t xml:space="preserve"> Website der FSP-Gruppe: </w:t>
      </w:r>
      <w:hyperlink r:id="rId13" w:tgtFrame="_blank" w:history="1">
        <w:r w:rsidRPr="00F44682">
          <w:rPr>
            <w:rStyle w:val="a3"/>
            <w:rFonts w:ascii="Times New Roman" w:hAnsi="Times New Roman" w:cs="Times New Roman"/>
            <w:lang/>
          </w:rPr>
          <w:t>www.fsp-group.com</w:t>
        </w:r>
      </w:hyperlink>
    </w:p>
    <w:sectPr w:rsidR="009E4DB3" w:rsidRPr="00F4468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B3" w:rsidRDefault="009E4DB3" w:rsidP="00F44682">
      <w:r>
        <w:separator/>
      </w:r>
    </w:p>
  </w:endnote>
  <w:endnote w:type="continuationSeparator" w:id="0">
    <w:p w:rsidR="009E4DB3" w:rsidRDefault="009E4DB3" w:rsidP="00F44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B3" w:rsidRDefault="009E4DB3" w:rsidP="00F44682">
      <w:r>
        <w:separator/>
      </w:r>
    </w:p>
  </w:footnote>
  <w:footnote w:type="continuationSeparator" w:id="0">
    <w:p w:rsidR="009E4DB3" w:rsidRDefault="009E4DB3" w:rsidP="00F44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F44682"/>
    <w:rsid w:val="009E4DB3"/>
    <w:rsid w:val="00F446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F44682"/>
    <w:pPr>
      <w:tabs>
        <w:tab w:val="center" w:pos="4153"/>
        <w:tab w:val="right" w:pos="8306"/>
      </w:tabs>
      <w:snapToGrid w:val="0"/>
    </w:pPr>
    <w:rPr>
      <w:sz w:val="20"/>
      <w:szCs w:val="20"/>
    </w:rPr>
  </w:style>
  <w:style w:type="character" w:customStyle="1" w:styleId="a6">
    <w:name w:val="頁首 字元"/>
    <w:basedOn w:val="a0"/>
    <w:link w:val="a5"/>
    <w:uiPriority w:val="99"/>
    <w:semiHidden/>
    <w:rsid w:val="00F44682"/>
    <w:rPr>
      <w:rFonts w:ascii="新細明體" w:eastAsia="新細明體" w:hAnsi="新細明體" w:cs="新細明體"/>
    </w:rPr>
  </w:style>
  <w:style w:type="paragraph" w:styleId="a7">
    <w:name w:val="footer"/>
    <w:basedOn w:val="a"/>
    <w:link w:val="a8"/>
    <w:uiPriority w:val="99"/>
    <w:semiHidden/>
    <w:unhideWhenUsed/>
    <w:rsid w:val="00F44682"/>
    <w:pPr>
      <w:tabs>
        <w:tab w:val="center" w:pos="4153"/>
        <w:tab w:val="right" w:pos="8306"/>
      </w:tabs>
      <w:snapToGrid w:val="0"/>
    </w:pPr>
    <w:rPr>
      <w:sz w:val="20"/>
      <w:szCs w:val="20"/>
    </w:rPr>
  </w:style>
  <w:style w:type="character" w:customStyle="1" w:styleId="a8">
    <w:name w:val="頁尾 字元"/>
    <w:basedOn w:val="a0"/>
    <w:link w:val="a7"/>
    <w:uiPriority w:val="99"/>
    <w:semiHidden/>
    <w:rsid w:val="00F4468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sp-group.com/" TargetMode="External"/><Relationship Id="rId13" Type="http://schemas.openxmlformats.org/officeDocument/2006/relationships/hyperlink" Target="http://www.fsp-group.com/" TargetMode="External"/><Relationship Id="rId3" Type="http://schemas.openxmlformats.org/officeDocument/2006/relationships/webSettings" Target="webSettings.xml"/><Relationship Id="rId7" Type="http://schemas.openxmlformats.org/officeDocument/2006/relationships/hyperlink" Target="https://youtu.be/9Vy-DmvUA5I" TargetMode="External"/><Relationship Id="rId12" Type="http://schemas.openxmlformats.org/officeDocument/2006/relationships/hyperlink" Target="http://www.linkedin.com/company/18425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plifestyle.com/en/product/HYDROGPRO850W.html" TargetMode="External"/><Relationship Id="rId11" Type="http://schemas.openxmlformats.org/officeDocument/2006/relationships/hyperlink" Target="http://www.facebook.com/FSP.globa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blog.fsp-group.com/" TargetMode="External"/><Relationship Id="rId4" Type="http://schemas.openxmlformats.org/officeDocument/2006/relationships/footnotes" Target="footnotes.xml"/><Relationship Id="rId9" Type="http://schemas.openxmlformats.org/officeDocument/2006/relationships/hyperlink" Target="http://www.fsplifestyle.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liefert seine preisgekrönten Netzteile der Hydro G Pro-Serie an weitere Standorte</dc:title>
  <dc:creator>Sandy</dc:creator>
  <cp:lastModifiedBy>Sandy</cp:lastModifiedBy>
  <cp:revision>2</cp:revision>
  <dcterms:created xsi:type="dcterms:W3CDTF">2019-11-18T04:14:00Z</dcterms:created>
  <dcterms:modified xsi:type="dcterms:W3CDTF">2019-11-18T04:14:00Z</dcterms:modified>
</cp:coreProperties>
</file>