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407AC" w:rsidRDefault="00C8190E">
      <w:pPr>
        <w:rPr>
          <w:rFonts w:asciiTheme="minorHAnsi" w:hAnsiTheme="minorHAnsi" w:cstheme="minorHAnsi"/>
          <w:lang/>
        </w:rPr>
      </w:pPr>
      <w:r w:rsidRPr="009407AC">
        <w:rPr>
          <w:rFonts w:asciiTheme="minorHAnsi" w:hAnsiTheme="minorHAnsi" w:cstheme="minorHAnsi"/>
          <w:lang/>
        </w:rPr>
        <w:t>FOR IMMEDIATE RELEASE</w:t>
      </w:r>
    </w:p>
    <w:p w:rsidR="00000000" w:rsidRPr="009407AC" w:rsidRDefault="00C8190E">
      <w:pPr>
        <w:pStyle w:val="1"/>
        <w:spacing w:before="0" w:beforeAutospacing="0" w:after="0" w:afterAutospacing="0"/>
        <w:jc w:val="center"/>
        <w:rPr>
          <w:rFonts w:asciiTheme="minorHAnsi" w:hAnsiTheme="minorHAnsi" w:cstheme="minorHAnsi"/>
          <w:lang/>
        </w:rPr>
      </w:pPr>
      <w:r w:rsidRPr="009407AC">
        <w:rPr>
          <w:rFonts w:asciiTheme="minorHAnsi" w:hAnsiTheme="minorHAnsi" w:cstheme="minorHAnsi"/>
          <w:lang/>
        </w:rPr>
        <w:t xml:space="preserve">Le COSMO C1 de Hollyland change la </w:t>
      </w:r>
      <w:proofErr w:type="gramStart"/>
      <w:r w:rsidRPr="009407AC">
        <w:rPr>
          <w:rFonts w:asciiTheme="minorHAnsi" w:hAnsiTheme="minorHAnsi" w:cstheme="minorHAnsi"/>
          <w:lang/>
        </w:rPr>
        <w:t>donne</w:t>
      </w:r>
      <w:proofErr w:type="gramEnd"/>
      <w:r w:rsidRPr="009407AC">
        <w:rPr>
          <w:rFonts w:asciiTheme="minorHAnsi" w:hAnsiTheme="minorHAnsi" w:cstheme="minorHAnsi"/>
          <w:lang/>
        </w:rPr>
        <w:t xml:space="preserve"> du streaming vidéo en direct sans fil</w:t>
      </w:r>
    </w:p>
    <w:p w:rsidR="00000000" w:rsidRPr="009407AC" w:rsidRDefault="00C8190E">
      <w:pPr>
        <w:pStyle w:val="2"/>
        <w:jc w:val="center"/>
        <w:rPr>
          <w:rFonts w:asciiTheme="minorHAnsi" w:hAnsiTheme="minorHAnsi" w:cstheme="minorHAnsi"/>
          <w:i/>
          <w:iCs/>
          <w:lang/>
        </w:rPr>
      </w:pPr>
      <w:r w:rsidRPr="009407AC">
        <w:rPr>
          <w:rFonts w:asciiTheme="minorHAnsi" w:hAnsiTheme="minorHAnsi" w:cstheme="minorHAnsi"/>
          <w:i/>
          <w:iCs/>
          <w:lang/>
        </w:rPr>
        <w:t xml:space="preserve">Stabilité de transmission vidéo </w:t>
      </w:r>
      <w:proofErr w:type="gramStart"/>
      <w:r w:rsidRPr="009407AC">
        <w:rPr>
          <w:rFonts w:asciiTheme="minorHAnsi" w:hAnsiTheme="minorHAnsi" w:cstheme="minorHAnsi"/>
          <w:i/>
          <w:iCs/>
          <w:lang/>
        </w:rPr>
        <w:t>inégalée :</w:t>
      </w:r>
      <w:proofErr w:type="gramEnd"/>
      <w:r w:rsidRPr="009407AC">
        <w:rPr>
          <w:rFonts w:asciiTheme="minorHAnsi" w:hAnsiTheme="minorHAnsi" w:cstheme="minorHAnsi"/>
          <w:i/>
          <w:iCs/>
          <w:lang/>
        </w:rPr>
        <w:t xml:space="preserve"> première intégration UVC de l'industrie pour un flux FHD instantané vers PC</w:t>
      </w:r>
    </w:p>
    <w:p w:rsidR="00000000" w:rsidRPr="009407AC" w:rsidRDefault="00C8190E">
      <w:pPr>
        <w:spacing w:after="240"/>
        <w:rPr>
          <w:rFonts w:asciiTheme="minorHAnsi" w:hAnsiTheme="minorHAnsi" w:cstheme="minorHAnsi"/>
          <w:lang/>
        </w:rPr>
      </w:pPr>
      <w:r w:rsidRPr="009407AC">
        <w:rPr>
          <w:rFonts w:asciiTheme="minorHAnsi" w:hAnsiTheme="minorHAnsi" w:cstheme="minorHAnsi"/>
          <w:lang/>
        </w:rPr>
        <w:br/>
      </w:r>
      <w:r w:rsidRPr="009407AC">
        <w:rPr>
          <w:rFonts w:asciiTheme="minorHAnsi" w:hAnsiTheme="minorHAnsi" w:cstheme="minorHAnsi"/>
          <w:b/>
          <w:bCs/>
          <w:i/>
          <w:iCs/>
          <w:lang/>
        </w:rPr>
        <w:t xml:space="preserve">Shenzhen, Chine, le 11 novembre 2021 - </w:t>
      </w:r>
      <w:r w:rsidRPr="009407AC">
        <w:rPr>
          <w:rFonts w:asciiTheme="minorHAnsi" w:hAnsiTheme="minorHAnsi" w:cstheme="minorHAnsi"/>
          <w:lang/>
        </w:rPr>
        <w:t>Le dernier-né de la série COSMO de Hollyland, le COSMO C1, établit une nouvelle référence dans la surveillance vidéo en temps réel avec jusqu'à 300m de visibilité directe grâce à la technologie transformative de trans</w:t>
      </w:r>
      <w:r w:rsidRPr="009407AC">
        <w:rPr>
          <w:rFonts w:asciiTheme="minorHAnsi" w:hAnsiTheme="minorHAnsi" w:cstheme="minorHAnsi"/>
          <w:lang/>
        </w:rPr>
        <w:t xml:space="preserve">mission sans fil HEVO de Hollyland. Avec le COSMO C1, vous disposez enfin d'une solution complète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simple, pour diffuser en streaming et partager dans le cloud vos créations vidéo. Conçu pour une mise au point précise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une grande clarté d'image, le COS</w:t>
      </w:r>
      <w:r w:rsidRPr="009407AC">
        <w:rPr>
          <w:rFonts w:asciiTheme="minorHAnsi" w:hAnsiTheme="minorHAnsi" w:cstheme="minorHAnsi"/>
          <w:lang/>
        </w:rPr>
        <w:t xml:space="preserve">MO C1 est LA solution pour les vidéastes et les tireurs de mise au point. Le moment </w:t>
      </w:r>
      <w:proofErr w:type="gramStart"/>
      <w:r w:rsidRPr="009407AC">
        <w:rPr>
          <w:rFonts w:asciiTheme="minorHAnsi" w:hAnsiTheme="minorHAnsi" w:cstheme="minorHAnsi"/>
          <w:lang/>
        </w:rPr>
        <w:t>est</w:t>
      </w:r>
      <w:proofErr w:type="gramEnd"/>
      <w:r w:rsidRPr="009407AC">
        <w:rPr>
          <w:rFonts w:asciiTheme="minorHAnsi" w:hAnsiTheme="minorHAnsi" w:cstheme="minorHAnsi"/>
          <w:lang/>
        </w:rPr>
        <w:t xml:space="preserve"> venu d’accueillir une toute nouvelle expérience de visionnage fluide.</w:t>
      </w:r>
    </w:p>
    <w:p w:rsidR="00000000" w:rsidRPr="009407AC" w:rsidRDefault="00C8190E">
      <w:pPr>
        <w:pStyle w:val="3"/>
        <w:spacing w:before="0" w:beforeAutospacing="0" w:after="0" w:afterAutospacing="0"/>
        <w:rPr>
          <w:rFonts w:asciiTheme="minorHAnsi" w:hAnsiTheme="minorHAnsi" w:cstheme="minorHAnsi"/>
          <w:lang/>
        </w:rPr>
      </w:pPr>
      <w:r w:rsidRPr="009407AC">
        <w:rPr>
          <w:rFonts w:asciiTheme="minorHAnsi" w:hAnsiTheme="minorHAnsi" w:cstheme="minorHAnsi"/>
          <w:lang/>
        </w:rPr>
        <w:t>Vidéo fluide, même dans les situations difficiles</w:t>
      </w:r>
    </w:p>
    <w:p w:rsidR="00000000" w:rsidRPr="009407AC" w:rsidRDefault="00C8190E">
      <w:pPr>
        <w:spacing w:after="240"/>
        <w:rPr>
          <w:rFonts w:asciiTheme="minorHAnsi" w:hAnsiTheme="minorHAnsi" w:cstheme="minorHAnsi"/>
          <w:lang/>
        </w:rPr>
      </w:pPr>
      <w:r w:rsidRPr="009407AC">
        <w:rPr>
          <w:rFonts w:asciiTheme="minorHAnsi" w:hAnsiTheme="minorHAnsi" w:cstheme="minorHAnsi"/>
          <w:lang/>
        </w:rPr>
        <w:t>La puissance du signal amplifiée du COSMO C1 e</w:t>
      </w:r>
      <w:r w:rsidRPr="009407AC">
        <w:rPr>
          <w:rFonts w:asciiTheme="minorHAnsi" w:hAnsiTheme="minorHAnsi" w:cstheme="minorHAnsi"/>
          <w:lang/>
        </w:rPr>
        <w:t>t sa capacité anti-interférence supérieure dans le spectre 5,1 GHz-5,8 GHz garantissent une transmission vidéo fluide, même dans des environnements complexes. Le COSMO C1 est également le premier dans son domaine à intégrer la technologie UVC (USB Video Ca</w:t>
      </w:r>
      <w:r w:rsidRPr="009407AC">
        <w:rPr>
          <w:rFonts w:asciiTheme="minorHAnsi" w:hAnsiTheme="minorHAnsi" w:cstheme="minorHAnsi"/>
          <w:lang/>
        </w:rPr>
        <w:t>pture), et offre une solution entièrement simplifiée pour diffuser en streaming et partager dans le cloud vos travaux vidéo.</w:t>
      </w:r>
      <w:r w:rsidRPr="009407AC">
        <w:rPr>
          <w:rFonts w:asciiTheme="minorHAnsi" w:hAnsiTheme="minorHAnsi" w:cstheme="minorHAnsi"/>
          <w:lang/>
        </w:rPr>
        <w:br/>
      </w:r>
      <w:r w:rsidRPr="009407AC">
        <w:rPr>
          <w:rFonts w:asciiTheme="minorHAnsi" w:hAnsiTheme="minorHAnsi" w:cstheme="minorHAnsi"/>
          <w:lang/>
        </w:rPr>
        <w:br/>
        <w:t xml:space="preserve">HEVO utilise le saut de fréquence adaptatif (AFH), en seulement 0,001 seconde, aux extrémités de réception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de transmission, ain</w:t>
      </w:r>
      <w:r w:rsidRPr="009407AC">
        <w:rPr>
          <w:rFonts w:asciiTheme="minorHAnsi" w:hAnsiTheme="minorHAnsi" w:cstheme="minorHAnsi"/>
          <w:lang/>
        </w:rPr>
        <w:t xml:space="preserve">si qu'une technologie de retransmission fluide. Ensemble, ces fonctionnalités vous offrent une fiabilité exceptionnelle, une puissance de signal accrue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des performances anti-interférences supérieures. Que vous utilisiez les modes de commutation </w:t>
      </w:r>
      <w:proofErr w:type="gramStart"/>
      <w:r w:rsidRPr="009407AC">
        <w:rPr>
          <w:rFonts w:asciiTheme="minorHAnsi" w:hAnsiTheme="minorHAnsi" w:cstheme="minorHAnsi"/>
          <w:lang/>
        </w:rPr>
        <w:t>manuel</w:t>
      </w:r>
      <w:proofErr w:type="gramEnd"/>
      <w:r w:rsidRPr="009407AC">
        <w:rPr>
          <w:rFonts w:asciiTheme="minorHAnsi" w:hAnsiTheme="minorHAnsi" w:cstheme="minorHAnsi"/>
          <w:lang/>
        </w:rPr>
        <w:t xml:space="preserve"> o</w:t>
      </w:r>
      <w:r w:rsidRPr="009407AC">
        <w:rPr>
          <w:rFonts w:asciiTheme="minorHAnsi" w:hAnsiTheme="minorHAnsi" w:cstheme="minorHAnsi"/>
          <w:lang/>
        </w:rPr>
        <w:t xml:space="preserve">u automatique, vous pouvez dire adieu aux scintillements, aux bugs et aux écrans noirs. </w:t>
      </w:r>
      <w:proofErr w:type="gramStart"/>
      <w:r w:rsidRPr="009407AC">
        <w:rPr>
          <w:rFonts w:asciiTheme="minorHAnsi" w:hAnsiTheme="minorHAnsi" w:cstheme="minorHAnsi"/>
          <w:lang/>
        </w:rPr>
        <w:t>De plus, vous pouvez gérer simultanément quatre de ces systèmes de transmission vidéo au même endroit sans compromettre la fluidité de la diffusion vidéo.</w:t>
      </w:r>
      <w:proofErr w:type="gramEnd"/>
    </w:p>
    <w:p w:rsidR="00000000" w:rsidRPr="009407AC" w:rsidRDefault="00C8190E">
      <w:pPr>
        <w:pStyle w:val="3"/>
        <w:spacing w:before="0" w:beforeAutospacing="0" w:after="0" w:afterAutospacing="0"/>
        <w:rPr>
          <w:rFonts w:asciiTheme="minorHAnsi" w:hAnsiTheme="minorHAnsi" w:cstheme="minorHAnsi"/>
          <w:lang/>
        </w:rPr>
      </w:pPr>
      <w:r w:rsidRPr="009407AC">
        <w:rPr>
          <w:rFonts w:asciiTheme="minorHAnsi" w:hAnsiTheme="minorHAnsi" w:cstheme="minorHAnsi"/>
          <w:lang/>
        </w:rPr>
        <w:t>Connectivit</w:t>
      </w:r>
      <w:r w:rsidRPr="009407AC">
        <w:rPr>
          <w:rFonts w:asciiTheme="minorHAnsi" w:hAnsiTheme="minorHAnsi" w:cstheme="minorHAnsi"/>
          <w:lang/>
        </w:rPr>
        <w:t>é USB-C simple</w:t>
      </w:r>
    </w:p>
    <w:p w:rsidR="00000000" w:rsidRPr="009407AC" w:rsidRDefault="00C8190E">
      <w:pPr>
        <w:spacing w:after="240"/>
        <w:rPr>
          <w:rFonts w:asciiTheme="minorHAnsi" w:hAnsiTheme="minorHAnsi" w:cstheme="minorHAnsi"/>
          <w:lang/>
        </w:rPr>
      </w:pPr>
      <w:r w:rsidRPr="009407AC">
        <w:rPr>
          <w:rFonts w:asciiTheme="minorHAnsi" w:hAnsiTheme="minorHAnsi" w:cstheme="minorHAnsi"/>
          <w:lang/>
        </w:rPr>
        <w:t xml:space="preserve">Avec le COSMO C1, vous n'avez besoin que d'une seule connexion USB-C pour fournir une qualité vidéo Full HD 1080P60 à un ordinateur pour une diffusion streaming en direct, grâce à la prise en charge d'UVC (USB Video Capture) par HEVO. Aucun </w:t>
      </w:r>
      <w:r w:rsidRPr="009407AC">
        <w:rPr>
          <w:rFonts w:asciiTheme="minorHAnsi" w:hAnsiTheme="minorHAnsi" w:cstheme="minorHAnsi"/>
          <w:lang/>
        </w:rPr>
        <w:t xml:space="preserve">appareil de </w:t>
      </w:r>
      <w:proofErr w:type="gramStart"/>
      <w:r w:rsidRPr="009407AC">
        <w:rPr>
          <w:rFonts w:asciiTheme="minorHAnsi" w:hAnsiTheme="minorHAnsi" w:cstheme="minorHAnsi"/>
          <w:lang/>
        </w:rPr>
        <w:t>capture</w:t>
      </w:r>
      <w:proofErr w:type="gramEnd"/>
      <w:r w:rsidRPr="009407AC">
        <w:rPr>
          <w:rFonts w:asciiTheme="minorHAnsi" w:hAnsiTheme="minorHAnsi" w:cstheme="minorHAnsi"/>
          <w:lang/>
        </w:rPr>
        <w:t xml:space="preserve"> vidéo n'est nécessaire, ni de réglage supplémentaire. Il vous suffit juste de connecter un simple câble USB-C et cela </w:t>
      </w:r>
      <w:proofErr w:type="gramStart"/>
      <w:r w:rsidRPr="009407AC">
        <w:rPr>
          <w:rFonts w:asciiTheme="minorHAnsi" w:hAnsiTheme="minorHAnsi" w:cstheme="minorHAnsi"/>
          <w:lang/>
        </w:rPr>
        <w:t>fonctionne !</w:t>
      </w:r>
      <w:proofErr w:type="gramEnd"/>
    </w:p>
    <w:p w:rsidR="00000000" w:rsidRPr="009407AC" w:rsidRDefault="00C8190E">
      <w:pPr>
        <w:pStyle w:val="3"/>
        <w:spacing w:before="0" w:beforeAutospacing="0" w:after="0" w:afterAutospacing="0"/>
        <w:rPr>
          <w:rFonts w:asciiTheme="minorHAnsi" w:hAnsiTheme="minorHAnsi" w:cstheme="minorHAnsi"/>
          <w:lang/>
        </w:rPr>
      </w:pPr>
      <w:r w:rsidRPr="009407AC">
        <w:rPr>
          <w:rFonts w:asciiTheme="minorHAnsi" w:hAnsiTheme="minorHAnsi" w:cstheme="minorHAnsi"/>
          <w:lang/>
        </w:rPr>
        <w:lastRenderedPageBreak/>
        <w:t xml:space="preserve">HEVO apporte une latence ultra-faible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des performances sans bug</w:t>
      </w:r>
    </w:p>
    <w:p w:rsidR="00000000" w:rsidRPr="009407AC" w:rsidRDefault="00C8190E">
      <w:pPr>
        <w:spacing w:after="240"/>
        <w:rPr>
          <w:rFonts w:asciiTheme="minorHAnsi" w:hAnsiTheme="minorHAnsi" w:cstheme="minorHAnsi"/>
          <w:lang/>
        </w:rPr>
      </w:pPr>
      <w:r w:rsidRPr="009407AC">
        <w:rPr>
          <w:rFonts w:asciiTheme="minorHAnsi" w:hAnsiTheme="minorHAnsi" w:cstheme="minorHAnsi"/>
          <w:lang/>
        </w:rPr>
        <w:t>Basée sur le protocole développé par</w:t>
      </w:r>
      <w:r w:rsidRPr="009407AC">
        <w:rPr>
          <w:rFonts w:asciiTheme="minorHAnsi" w:hAnsiTheme="minorHAnsi" w:cstheme="minorHAnsi"/>
          <w:lang/>
        </w:rPr>
        <w:t xml:space="preserve"> Hollyland, la technologie HEVO améliore l'efficacité du codage vidéo de 30 %. Le module d'accélération intégré dans le COSMO C1 atteint une latence ultra-faible, aussi faible que 40 ms, aidé par le saut de fréquence adaptatif (AFH) rapide de HEVO et la te</w:t>
      </w:r>
      <w:r w:rsidRPr="009407AC">
        <w:rPr>
          <w:rFonts w:asciiTheme="minorHAnsi" w:hAnsiTheme="minorHAnsi" w:cstheme="minorHAnsi"/>
          <w:lang/>
        </w:rPr>
        <w:t xml:space="preserve">chnologie de retransmission fluide. </w:t>
      </w:r>
      <w:proofErr w:type="gramStart"/>
      <w:r w:rsidRPr="009407AC">
        <w:rPr>
          <w:rFonts w:asciiTheme="minorHAnsi" w:hAnsiTheme="minorHAnsi" w:cstheme="minorHAnsi"/>
          <w:lang/>
        </w:rPr>
        <w:t>Il</w:t>
      </w:r>
      <w:proofErr w:type="gramEnd"/>
      <w:r w:rsidRPr="009407AC">
        <w:rPr>
          <w:rFonts w:asciiTheme="minorHAnsi" w:hAnsiTheme="minorHAnsi" w:cstheme="minorHAnsi"/>
          <w:lang/>
        </w:rPr>
        <w:t xml:space="preserve"> n'y a aucun compromis sur la sortie d'image et la latence de transmission sur une portée de 300 mètres.</w:t>
      </w:r>
    </w:p>
    <w:p w:rsidR="00000000" w:rsidRPr="009407AC" w:rsidRDefault="00C8190E">
      <w:pPr>
        <w:pStyle w:val="3"/>
        <w:spacing w:before="0" w:beforeAutospacing="0" w:after="0" w:afterAutospacing="0"/>
        <w:rPr>
          <w:rFonts w:asciiTheme="minorHAnsi" w:hAnsiTheme="minorHAnsi" w:cstheme="minorHAnsi"/>
          <w:lang/>
        </w:rPr>
      </w:pPr>
      <w:r w:rsidRPr="009407AC">
        <w:rPr>
          <w:rFonts w:asciiTheme="minorHAnsi" w:hAnsiTheme="minorHAnsi" w:cstheme="minorHAnsi"/>
          <w:lang/>
        </w:rPr>
        <w:t xml:space="preserve">Compatibilité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flexibilité inégalées</w:t>
      </w:r>
    </w:p>
    <w:p w:rsidR="00000000" w:rsidRPr="009407AC" w:rsidRDefault="00C8190E">
      <w:pPr>
        <w:spacing w:after="240"/>
        <w:rPr>
          <w:rFonts w:asciiTheme="minorHAnsi" w:hAnsiTheme="minorHAnsi" w:cstheme="minorHAnsi"/>
          <w:lang/>
        </w:rPr>
      </w:pPr>
      <w:r w:rsidRPr="009407AC">
        <w:rPr>
          <w:rFonts w:asciiTheme="minorHAnsi" w:hAnsiTheme="minorHAnsi" w:cstheme="minorHAnsi"/>
          <w:lang/>
        </w:rPr>
        <w:t xml:space="preserve">Le COSMO C1 prend en charge les connexions HDMI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SDI sur les unités TX</w:t>
      </w:r>
      <w:r w:rsidRPr="009407AC">
        <w:rPr>
          <w:rFonts w:asciiTheme="minorHAnsi" w:hAnsiTheme="minorHAnsi" w:cstheme="minorHAnsi"/>
          <w:lang/>
        </w:rPr>
        <w:t xml:space="preserve"> et RX, ainsi qu'une sortie SDI en boucle sur l'unité TX. </w:t>
      </w:r>
      <w:proofErr w:type="gramStart"/>
      <w:r w:rsidRPr="009407AC">
        <w:rPr>
          <w:rFonts w:asciiTheme="minorHAnsi" w:hAnsiTheme="minorHAnsi" w:cstheme="minorHAnsi"/>
          <w:lang/>
        </w:rPr>
        <w:t>Il</w:t>
      </w:r>
      <w:proofErr w:type="gramEnd"/>
      <w:r w:rsidRPr="009407AC">
        <w:rPr>
          <w:rFonts w:asciiTheme="minorHAnsi" w:hAnsiTheme="minorHAnsi" w:cstheme="minorHAnsi"/>
          <w:lang/>
        </w:rPr>
        <w:t xml:space="preserve"> peut fonctionner avec tout type de caméra, moniteur ou commutateur grand public. De plus, </w:t>
      </w:r>
      <w:proofErr w:type="gramStart"/>
      <w:r w:rsidRPr="009407AC">
        <w:rPr>
          <w:rFonts w:asciiTheme="minorHAnsi" w:hAnsiTheme="minorHAnsi" w:cstheme="minorHAnsi"/>
          <w:lang/>
        </w:rPr>
        <w:t>il</w:t>
      </w:r>
      <w:proofErr w:type="gramEnd"/>
      <w:r w:rsidRPr="009407AC">
        <w:rPr>
          <w:rFonts w:asciiTheme="minorHAnsi" w:hAnsiTheme="minorHAnsi" w:cstheme="minorHAnsi"/>
          <w:lang/>
        </w:rPr>
        <w:t xml:space="preserve"> existe trois options d'alimentation pour vous accompagner sur différentes scènes de tournage. L'alimen</w:t>
      </w:r>
      <w:r w:rsidRPr="009407AC">
        <w:rPr>
          <w:rFonts w:asciiTheme="minorHAnsi" w:hAnsiTheme="minorHAnsi" w:cstheme="minorHAnsi"/>
          <w:lang/>
        </w:rPr>
        <w:t xml:space="preserve">tation DC </w:t>
      </w:r>
      <w:proofErr w:type="gramStart"/>
      <w:r w:rsidRPr="009407AC">
        <w:rPr>
          <w:rFonts w:asciiTheme="minorHAnsi" w:hAnsiTheme="minorHAnsi" w:cstheme="minorHAnsi"/>
          <w:lang/>
        </w:rPr>
        <w:t>est</w:t>
      </w:r>
      <w:proofErr w:type="gramEnd"/>
      <w:r w:rsidRPr="009407AC">
        <w:rPr>
          <w:rFonts w:asciiTheme="minorHAnsi" w:hAnsiTheme="minorHAnsi" w:cstheme="minorHAnsi"/>
          <w:lang/>
        </w:rPr>
        <w:t xml:space="preserve"> idéale pour les projets en intérieur, tandis que la batterie de la série N-PF/L et le port USB-C rendent l'unité plus portable pour les missions en plein air. L'indicateur de batterie faible rouge vous permet de savoir quand </w:t>
      </w:r>
      <w:proofErr w:type="gramStart"/>
      <w:r w:rsidRPr="009407AC">
        <w:rPr>
          <w:rFonts w:asciiTheme="minorHAnsi" w:hAnsiTheme="minorHAnsi" w:cstheme="minorHAnsi"/>
          <w:lang/>
        </w:rPr>
        <w:t>il</w:t>
      </w:r>
      <w:proofErr w:type="gramEnd"/>
      <w:r w:rsidRPr="009407AC">
        <w:rPr>
          <w:rFonts w:asciiTheme="minorHAnsi" w:hAnsiTheme="minorHAnsi" w:cstheme="minorHAnsi"/>
          <w:lang/>
        </w:rPr>
        <w:t xml:space="preserve"> vous reste 20 </w:t>
      </w:r>
      <w:r w:rsidRPr="009407AC">
        <w:rPr>
          <w:rFonts w:asciiTheme="minorHAnsi" w:hAnsiTheme="minorHAnsi" w:cstheme="minorHAnsi"/>
          <w:lang/>
        </w:rPr>
        <w:t>minutes d'autonomie, pour éviter les paniques de dernière minute.</w:t>
      </w:r>
    </w:p>
    <w:p w:rsidR="00000000" w:rsidRPr="009407AC" w:rsidRDefault="00C8190E">
      <w:pPr>
        <w:pStyle w:val="3"/>
        <w:spacing w:before="0" w:beforeAutospacing="0" w:after="0" w:afterAutospacing="0"/>
        <w:rPr>
          <w:rFonts w:asciiTheme="minorHAnsi" w:hAnsiTheme="minorHAnsi" w:cstheme="minorHAnsi"/>
          <w:lang/>
        </w:rPr>
      </w:pPr>
      <w:r w:rsidRPr="009407AC">
        <w:rPr>
          <w:rFonts w:asciiTheme="minorHAnsi" w:hAnsiTheme="minorHAnsi" w:cstheme="minorHAnsi"/>
          <w:lang/>
        </w:rPr>
        <w:t xml:space="preserve">Offre tout </w:t>
      </w:r>
      <w:proofErr w:type="gramStart"/>
      <w:r w:rsidRPr="009407AC">
        <w:rPr>
          <w:rFonts w:asciiTheme="minorHAnsi" w:hAnsiTheme="minorHAnsi" w:cstheme="minorHAnsi"/>
          <w:lang/>
        </w:rPr>
        <w:t>ce</w:t>
      </w:r>
      <w:proofErr w:type="gramEnd"/>
      <w:r w:rsidRPr="009407AC">
        <w:rPr>
          <w:rFonts w:asciiTheme="minorHAnsi" w:hAnsiTheme="minorHAnsi" w:cstheme="minorHAnsi"/>
          <w:lang/>
        </w:rPr>
        <w:t xml:space="preserve"> dont vous avez besoin</w:t>
      </w:r>
    </w:p>
    <w:p w:rsidR="00000000" w:rsidRPr="009407AC" w:rsidRDefault="00C8190E">
      <w:pPr>
        <w:spacing w:after="240"/>
        <w:rPr>
          <w:rFonts w:asciiTheme="minorHAnsi" w:hAnsiTheme="minorHAnsi" w:cstheme="minorHAnsi"/>
          <w:lang/>
        </w:rPr>
      </w:pPr>
      <w:r w:rsidRPr="009407AC">
        <w:rPr>
          <w:rFonts w:asciiTheme="minorHAnsi" w:hAnsiTheme="minorHAnsi" w:cstheme="minorHAnsi"/>
          <w:lang/>
        </w:rPr>
        <w:t>Les points forts du COSMO C1 incluent une portée LOS allant jusqu'à 300m, une anti-interférence supérieure permettant de gérer quatre systèmes à un seul</w:t>
      </w:r>
      <w:r w:rsidRPr="009407AC">
        <w:rPr>
          <w:rFonts w:asciiTheme="minorHAnsi" w:hAnsiTheme="minorHAnsi" w:cstheme="minorHAnsi"/>
          <w:lang/>
        </w:rPr>
        <w:t xml:space="preserve"> endroit, HEVO pour une faible latence et des sauts de fréquence stables, une vidéo full HD 1080P60 sur un seul câble USB, des options de montage vertical et horizontal, et trois options d'alimentation polyvalentes.</w:t>
      </w:r>
      <w:r w:rsidRPr="009407AC">
        <w:rPr>
          <w:rFonts w:asciiTheme="minorHAnsi" w:hAnsiTheme="minorHAnsi" w:cstheme="minorHAnsi"/>
          <w:lang/>
        </w:rPr>
        <w:br/>
      </w:r>
      <w:r w:rsidRPr="009407AC">
        <w:rPr>
          <w:rFonts w:asciiTheme="minorHAnsi" w:hAnsiTheme="minorHAnsi" w:cstheme="minorHAnsi"/>
          <w:lang/>
        </w:rPr>
        <w:br/>
        <w:t xml:space="preserve">En savoir </w:t>
      </w:r>
      <w:proofErr w:type="gramStart"/>
      <w:r w:rsidRPr="009407AC">
        <w:rPr>
          <w:rFonts w:asciiTheme="minorHAnsi" w:hAnsiTheme="minorHAnsi" w:cstheme="minorHAnsi"/>
          <w:lang/>
        </w:rPr>
        <w:t>plus :</w:t>
      </w:r>
      <w:proofErr w:type="gramEnd"/>
      <w:r w:rsidRPr="009407AC">
        <w:rPr>
          <w:rFonts w:asciiTheme="minorHAnsi" w:hAnsiTheme="minorHAnsi" w:cstheme="minorHAnsi"/>
          <w:lang/>
        </w:rPr>
        <w:t xml:space="preserve"> </w:t>
      </w:r>
      <w:hyperlink r:id="rId6" w:tgtFrame="_blank" w:history="1">
        <w:r w:rsidRPr="009407AC">
          <w:rPr>
            <w:rStyle w:val="a3"/>
            <w:rFonts w:asciiTheme="minorHAnsi" w:hAnsiTheme="minorHAnsi" w:cstheme="minorHAnsi"/>
            <w:lang/>
          </w:rPr>
          <w:t>https://www.hollyland-tech.com/detail-cosmoc1</w:t>
        </w:r>
      </w:hyperlink>
      <w:r w:rsidRPr="009407AC">
        <w:rPr>
          <w:rFonts w:asciiTheme="minorHAnsi" w:hAnsiTheme="minorHAnsi" w:cstheme="minorHAnsi"/>
          <w:lang/>
        </w:rPr>
        <w:br/>
      </w:r>
      <w:r w:rsidRPr="009407AC">
        <w:rPr>
          <w:rFonts w:asciiTheme="minorHAnsi" w:hAnsiTheme="minorHAnsi" w:cstheme="minorHAnsi"/>
          <w:lang/>
        </w:rPr>
        <w:br/>
        <w:t xml:space="preserve">Prix : 923 € </w:t>
      </w:r>
      <w:r w:rsidRPr="009407AC">
        <w:rPr>
          <w:rFonts w:asciiTheme="minorHAnsi" w:hAnsiTheme="minorHAnsi" w:cstheme="minorHAnsi"/>
          <w:lang/>
        </w:rPr>
        <w:br/>
      </w:r>
      <w:r w:rsidRPr="009407AC">
        <w:rPr>
          <w:rFonts w:asciiTheme="minorHAnsi" w:hAnsiTheme="minorHAnsi" w:cstheme="minorHAnsi"/>
          <w:lang/>
        </w:rPr>
        <w:br/>
        <w:t xml:space="preserve">Où acheter : </w:t>
      </w:r>
      <w:hyperlink r:id="rId7" w:tgtFrame="_blank" w:history="1">
        <w:r w:rsidRPr="009407AC">
          <w:rPr>
            <w:rStyle w:val="a3"/>
            <w:rFonts w:asciiTheme="minorHAnsi" w:hAnsiTheme="minorHAnsi" w:cstheme="minorHAnsi"/>
            <w:lang/>
          </w:rPr>
          <w:t>http://www.amazon.fr/dp/B09K75Q533</w:t>
        </w:r>
      </w:hyperlink>
      <w:r w:rsidRPr="009407AC">
        <w:rPr>
          <w:rFonts w:asciiTheme="minorHAnsi" w:hAnsiTheme="minorHAnsi" w:cstheme="minorHAnsi"/>
          <w:lang/>
        </w:rPr>
        <w:t xml:space="preserve"> </w:t>
      </w:r>
      <w:r w:rsidRPr="009407AC">
        <w:rPr>
          <w:rFonts w:asciiTheme="minorHAnsi" w:hAnsiTheme="minorHAnsi" w:cstheme="minorHAnsi"/>
          <w:lang/>
        </w:rPr>
        <w:br/>
      </w:r>
      <w:r w:rsidRPr="009407AC">
        <w:rPr>
          <w:rFonts w:asciiTheme="minorHAnsi" w:hAnsiTheme="minorHAnsi" w:cstheme="minorHAnsi"/>
          <w:lang/>
        </w:rPr>
        <w:br/>
        <w:t>COSMO C1 est désormais dispon</w:t>
      </w:r>
      <w:r w:rsidRPr="009407AC">
        <w:rPr>
          <w:rFonts w:asciiTheme="minorHAnsi" w:hAnsiTheme="minorHAnsi" w:cstheme="minorHAnsi"/>
          <w:lang/>
        </w:rPr>
        <w:t>ible dans toutes les régions (il sera disponible en Russie en décembre).</w:t>
      </w:r>
      <w:r w:rsidRPr="009407AC">
        <w:rPr>
          <w:rFonts w:asciiTheme="minorHAnsi" w:hAnsiTheme="minorHAnsi" w:cstheme="minorHAnsi"/>
          <w:lang/>
        </w:rPr>
        <w:br/>
      </w:r>
      <w:r w:rsidRPr="009407AC">
        <w:rPr>
          <w:rFonts w:asciiTheme="minorHAnsi" w:hAnsiTheme="minorHAnsi" w:cstheme="minorHAnsi"/>
          <w:lang/>
        </w:rPr>
        <w:br/>
        <w:t xml:space="preserve">Liste des revendeurs sur notre </w:t>
      </w:r>
      <w:proofErr w:type="gramStart"/>
      <w:r w:rsidRPr="009407AC">
        <w:rPr>
          <w:rFonts w:asciiTheme="minorHAnsi" w:hAnsiTheme="minorHAnsi" w:cstheme="minorHAnsi"/>
          <w:lang/>
        </w:rPr>
        <w:t>site :</w:t>
      </w:r>
      <w:proofErr w:type="gramEnd"/>
      <w:r w:rsidRPr="009407AC">
        <w:rPr>
          <w:rFonts w:asciiTheme="minorHAnsi" w:hAnsiTheme="minorHAnsi" w:cstheme="minorHAnsi"/>
          <w:lang/>
        </w:rPr>
        <w:t xml:space="preserve"> </w:t>
      </w:r>
      <w:hyperlink r:id="rId8" w:tgtFrame="_blank" w:history="1">
        <w:r w:rsidRPr="009407AC">
          <w:rPr>
            <w:rStyle w:val="a3"/>
            <w:rFonts w:asciiTheme="minorHAnsi" w:hAnsiTheme="minorHAnsi" w:cstheme="minorHAnsi"/>
            <w:lang/>
          </w:rPr>
          <w:t>http://www.hollyland-tech.com/where-to-buy</w:t>
        </w:r>
      </w:hyperlink>
    </w:p>
    <w:p w:rsidR="00000000" w:rsidRPr="009407AC" w:rsidRDefault="00C8190E">
      <w:pPr>
        <w:pStyle w:val="3"/>
        <w:spacing w:before="0" w:beforeAutospacing="0" w:after="0" w:afterAutospacing="0"/>
        <w:rPr>
          <w:rFonts w:asciiTheme="minorHAnsi" w:hAnsiTheme="minorHAnsi" w:cstheme="minorHAnsi"/>
          <w:lang/>
        </w:rPr>
      </w:pPr>
      <w:r w:rsidRPr="009407AC">
        <w:rPr>
          <w:rFonts w:asciiTheme="minorHAnsi" w:hAnsiTheme="minorHAnsi" w:cstheme="minorHAnsi"/>
          <w:lang/>
        </w:rPr>
        <w:t>À PROPOS DE HOLLYLAND TECHNO</w:t>
      </w:r>
      <w:r w:rsidRPr="009407AC">
        <w:rPr>
          <w:rFonts w:asciiTheme="minorHAnsi" w:hAnsiTheme="minorHAnsi" w:cstheme="minorHAnsi"/>
          <w:lang/>
        </w:rPr>
        <w:t>LOGY</w:t>
      </w:r>
    </w:p>
    <w:p w:rsidR="00C8190E" w:rsidRPr="009407AC" w:rsidRDefault="00C8190E">
      <w:pPr>
        <w:rPr>
          <w:rFonts w:asciiTheme="minorHAnsi" w:hAnsiTheme="minorHAnsi" w:cstheme="minorHAnsi"/>
          <w:lang/>
        </w:rPr>
      </w:pPr>
      <w:r w:rsidRPr="009407AC">
        <w:rPr>
          <w:rFonts w:asciiTheme="minorHAnsi" w:hAnsiTheme="minorHAnsi" w:cstheme="minorHAnsi"/>
          <w:lang/>
        </w:rPr>
        <w:t xml:space="preserve">Shenzhen Hollyland Technology Co., Ltd., ('Hollyland' ou 'Hollyland Technology'), offre aux clients à </w:t>
      </w:r>
      <w:proofErr w:type="gramStart"/>
      <w:r w:rsidRPr="009407AC">
        <w:rPr>
          <w:rFonts w:asciiTheme="minorHAnsi" w:hAnsiTheme="minorHAnsi" w:cstheme="minorHAnsi"/>
          <w:lang/>
        </w:rPr>
        <w:t>travers</w:t>
      </w:r>
      <w:proofErr w:type="gramEnd"/>
      <w:r w:rsidRPr="009407AC">
        <w:rPr>
          <w:rFonts w:asciiTheme="minorHAnsi" w:hAnsiTheme="minorHAnsi" w:cstheme="minorHAnsi"/>
          <w:lang/>
        </w:rPr>
        <w:t xml:space="preserve"> le monde des solutions professionnelles expressément conçues pour les données sans fil, la transmission audio et vidéo, et des solutions d’in</w:t>
      </w:r>
      <w:r w:rsidRPr="009407AC">
        <w:rPr>
          <w:rFonts w:asciiTheme="minorHAnsi" w:hAnsiTheme="minorHAnsi" w:cstheme="minorHAnsi"/>
          <w:lang/>
        </w:rPr>
        <w:t>tercom sans fil depuis 2013.</w:t>
      </w:r>
      <w:r w:rsidRPr="009407AC">
        <w:rPr>
          <w:rFonts w:asciiTheme="minorHAnsi" w:hAnsiTheme="minorHAnsi" w:cstheme="minorHAnsi"/>
          <w:lang/>
        </w:rPr>
        <w:br/>
      </w:r>
      <w:r w:rsidRPr="009407AC">
        <w:rPr>
          <w:rFonts w:asciiTheme="minorHAnsi" w:hAnsiTheme="minorHAnsi" w:cstheme="minorHAnsi"/>
          <w:lang/>
        </w:rPr>
        <w:br/>
        <w:t xml:space="preserve">Devenant rapidement fournisseur mondial d’appareils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de solutions sans fil des plus compétitifs, toutes les avancées technologiques, innovations et services de Hollyland sont dédiées à mieux faciliter la collaboration dans n</w:t>
      </w:r>
      <w:r w:rsidRPr="009407AC">
        <w:rPr>
          <w:rFonts w:asciiTheme="minorHAnsi" w:hAnsiTheme="minorHAnsi" w:cstheme="minorHAnsi"/>
          <w:lang/>
        </w:rPr>
        <w:t xml:space="preserve">’importe quel environnement professionnel où la transmission et la communication audio et vidéo en temps réel sont requises. </w:t>
      </w:r>
      <w:r w:rsidRPr="009407AC">
        <w:rPr>
          <w:rFonts w:asciiTheme="minorHAnsi" w:hAnsiTheme="minorHAnsi" w:cstheme="minorHAnsi"/>
          <w:lang/>
        </w:rPr>
        <w:br/>
      </w:r>
      <w:r w:rsidRPr="009407AC">
        <w:rPr>
          <w:rFonts w:asciiTheme="minorHAnsi" w:hAnsiTheme="minorHAnsi" w:cstheme="minorHAnsi"/>
          <w:lang/>
        </w:rPr>
        <w:br/>
        <w:t>Hollyland dessert de nombreux marchés, notamment la réalisation de films, les tournages télévisés, la production vidéo, les émiss</w:t>
      </w:r>
      <w:r w:rsidRPr="009407AC">
        <w:rPr>
          <w:rFonts w:asciiTheme="minorHAnsi" w:hAnsiTheme="minorHAnsi" w:cstheme="minorHAnsi"/>
          <w:lang/>
        </w:rPr>
        <w:t xml:space="preserve">ions, la diffusion streaming en direct, les événements en direct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les expositions. Leurs produits ont toujours répondu aux exigences de production </w:t>
      </w:r>
      <w:proofErr w:type="gramStart"/>
      <w:r w:rsidRPr="009407AC">
        <w:rPr>
          <w:rFonts w:asciiTheme="minorHAnsi" w:hAnsiTheme="minorHAnsi" w:cstheme="minorHAnsi"/>
          <w:lang/>
        </w:rPr>
        <w:t>et</w:t>
      </w:r>
      <w:proofErr w:type="gramEnd"/>
      <w:r w:rsidRPr="009407AC">
        <w:rPr>
          <w:rFonts w:asciiTheme="minorHAnsi" w:hAnsiTheme="minorHAnsi" w:cstheme="minorHAnsi"/>
          <w:lang/>
        </w:rPr>
        <w:t xml:space="preserve"> de communication, de tailles et complexités variables. Pour plus d'informations, visitez </w:t>
      </w:r>
      <w:hyperlink r:id="rId9" w:tgtFrame="_blank" w:history="1">
        <w:r w:rsidRPr="009407AC">
          <w:rPr>
            <w:rStyle w:val="a3"/>
            <w:rFonts w:asciiTheme="minorHAnsi" w:hAnsiTheme="minorHAnsi" w:cstheme="minorHAnsi"/>
            <w:lang/>
          </w:rPr>
          <w:t>www.hollyland-tech.com</w:t>
        </w:r>
      </w:hyperlink>
      <w:r w:rsidRPr="009407AC">
        <w:rPr>
          <w:rFonts w:asciiTheme="minorHAnsi" w:hAnsiTheme="minorHAnsi" w:cstheme="minorHAnsi"/>
          <w:lang/>
        </w:rPr>
        <w:t xml:space="preserve">, </w:t>
      </w:r>
      <w:hyperlink r:id="rId10" w:tgtFrame="_blank" w:history="1">
        <w:r w:rsidRPr="009407AC">
          <w:rPr>
            <w:rStyle w:val="a3"/>
            <w:rFonts w:asciiTheme="minorHAnsi" w:hAnsiTheme="minorHAnsi" w:cstheme="minorHAnsi"/>
            <w:lang/>
          </w:rPr>
          <w:t>Hollyland Facebook</w:t>
        </w:r>
      </w:hyperlink>
      <w:r w:rsidRPr="009407AC">
        <w:rPr>
          <w:rFonts w:asciiTheme="minorHAnsi" w:hAnsiTheme="minorHAnsi" w:cstheme="minorHAnsi"/>
          <w:lang/>
        </w:rPr>
        <w:t xml:space="preserve">, </w:t>
      </w:r>
      <w:hyperlink r:id="rId11" w:tgtFrame="_blank" w:history="1">
        <w:r w:rsidRPr="009407AC">
          <w:rPr>
            <w:rStyle w:val="a3"/>
            <w:rFonts w:asciiTheme="minorHAnsi" w:hAnsiTheme="minorHAnsi" w:cstheme="minorHAnsi"/>
            <w:lang/>
          </w:rPr>
          <w:t>Hollyland Instagram</w:t>
        </w:r>
      </w:hyperlink>
      <w:r w:rsidRPr="009407AC">
        <w:rPr>
          <w:rFonts w:asciiTheme="minorHAnsi" w:hAnsiTheme="minorHAnsi" w:cstheme="minorHAnsi"/>
          <w:lang/>
        </w:rPr>
        <w:t xml:space="preserve">. </w:t>
      </w:r>
    </w:p>
    <w:sectPr w:rsidR="00C8190E" w:rsidRPr="009407A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0E" w:rsidRDefault="00C8190E" w:rsidP="009407AC">
      <w:r>
        <w:separator/>
      </w:r>
    </w:p>
  </w:endnote>
  <w:endnote w:type="continuationSeparator" w:id="0">
    <w:p w:rsidR="00C8190E" w:rsidRDefault="00C8190E" w:rsidP="00940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0E" w:rsidRDefault="00C8190E" w:rsidP="009407AC">
      <w:r>
        <w:separator/>
      </w:r>
    </w:p>
  </w:footnote>
  <w:footnote w:type="continuationSeparator" w:id="0">
    <w:p w:rsidR="00C8190E" w:rsidRDefault="00C8190E" w:rsidP="00940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407AC"/>
    <w:rsid w:val="009407AC"/>
    <w:rsid w:val="00C819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407AC"/>
    <w:pPr>
      <w:tabs>
        <w:tab w:val="center" w:pos="4153"/>
        <w:tab w:val="right" w:pos="8306"/>
      </w:tabs>
      <w:snapToGrid w:val="0"/>
    </w:pPr>
    <w:rPr>
      <w:sz w:val="20"/>
      <w:szCs w:val="20"/>
    </w:rPr>
  </w:style>
  <w:style w:type="character" w:customStyle="1" w:styleId="a6">
    <w:name w:val="頁首 字元"/>
    <w:basedOn w:val="a0"/>
    <w:link w:val="a5"/>
    <w:uiPriority w:val="99"/>
    <w:semiHidden/>
    <w:rsid w:val="009407AC"/>
    <w:rPr>
      <w:rFonts w:ascii="新細明體" w:eastAsia="新細明體" w:hAnsi="新細明體" w:cs="新細明體"/>
    </w:rPr>
  </w:style>
  <w:style w:type="paragraph" w:styleId="a7">
    <w:name w:val="footer"/>
    <w:basedOn w:val="a"/>
    <w:link w:val="a8"/>
    <w:uiPriority w:val="99"/>
    <w:semiHidden/>
    <w:unhideWhenUsed/>
    <w:rsid w:val="009407AC"/>
    <w:pPr>
      <w:tabs>
        <w:tab w:val="center" w:pos="4153"/>
        <w:tab w:val="right" w:pos="8306"/>
      </w:tabs>
      <w:snapToGrid w:val="0"/>
    </w:pPr>
    <w:rPr>
      <w:sz w:val="20"/>
      <w:szCs w:val="20"/>
    </w:rPr>
  </w:style>
  <w:style w:type="character" w:customStyle="1" w:styleId="a8">
    <w:name w:val="頁尾 字元"/>
    <w:basedOn w:val="a0"/>
    <w:link w:val="a7"/>
    <w:uiPriority w:val="99"/>
    <w:semiHidden/>
    <w:rsid w:val="009407A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llyland-tech.com/where-to-bu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mazon.fr/dp/B09K75Q53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cosmoc1" TargetMode="External"/><Relationship Id="rId11" Type="http://schemas.openxmlformats.org/officeDocument/2006/relationships/hyperlink" Target="https://www.instagram.com/hollylandtech" TargetMode="External"/><Relationship Id="rId5" Type="http://schemas.openxmlformats.org/officeDocument/2006/relationships/endnotes" Target="endnotes.xml"/><Relationship Id="rId10" Type="http://schemas.openxmlformats.org/officeDocument/2006/relationships/hyperlink" Target="https://www.facebook.com/HollylandTech" TargetMode="External"/><Relationship Id="rId4" Type="http://schemas.openxmlformats.org/officeDocument/2006/relationships/footnotes" Target="footnotes.xml"/><Relationship Id="rId9" Type="http://schemas.openxmlformats.org/officeDocument/2006/relationships/hyperlink" Target="https://www.hollyland-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COSMO C1 de Hollyland change la donne du streaming vidéo en direct sans fil</dc:title>
  <dc:creator>Sandy</dc:creator>
  <cp:lastModifiedBy>Sandy</cp:lastModifiedBy>
  <cp:revision>2</cp:revision>
  <dcterms:created xsi:type="dcterms:W3CDTF">2021-11-10T09:59:00Z</dcterms:created>
  <dcterms:modified xsi:type="dcterms:W3CDTF">2021-11-10T09:59:00Z</dcterms:modified>
</cp:coreProperties>
</file>