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4553" w:rsidRDefault="005D2331">
      <w:pPr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FOR IMMEDIATE RELEASE</w:t>
      </w:r>
    </w:p>
    <w:p w:rsidR="00000000" w:rsidRPr="00064553" w:rsidRDefault="005D233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Hollyland’s COSMO C1 is a Game Changer for Wireless Video Live Streaming</w:t>
      </w:r>
    </w:p>
    <w:p w:rsidR="00000000" w:rsidRPr="00064553" w:rsidRDefault="005D2331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064553">
        <w:rPr>
          <w:rFonts w:asciiTheme="minorHAnsi" w:hAnsiTheme="minorHAnsi" w:cstheme="minorHAnsi"/>
          <w:i/>
          <w:iCs/>
          <w:lang/>
        </w:rPr>
        <w:t>Unparalleled video transmission stability: industry first UVC integration for instant FHD stream to PC</w:t>
      </w:r>
    </w:p>
    <w:p w:rsidR="00000000" w:rsidRPr="00064553" w:rsidRDefault="005D2331">
      <w:pPr>
        <w:spacing w:after="24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b/>
          <w:bCs/>
          <w:i/>
          <w:iCs/>
          <w:lang/>
        </w:rPr>
        <w:t xml:space="preserve">Shenzhen, China, November 11th, 2021 - </w:t>
      </w:r>
      <w:r w:rsidRPr="00064553">
        <w:rPr>
          <w:rFonts w:asciiTheme="minorHAnsi" w:hAnsiTheme="minorHAnsi" w:cstheme="minorHAnsi"/>
          <w:lang/>
        </w:rPr>
        <w:t xml:space="preserve">The </w:t>
      </w:r>
      <w:r w:rsidRPr="00064553">
        <w:rPr>
          <w:rFonts w:asciiTheme="minorHAnsi" w:hAnsiTheme="minorHAnsi" w:cstheme="minorHAnsi"/>
          <w:lang/>
        </w:rPr>
        <w:t>newest member of Hollyland’s COSMO series, the COSMO C1, establishes a new standard for real-time video monitoring at up to 1,000ft line-of-sight, thanks to Hollyland's transformative HEVO wireless transmission technology. With COSMO C1, you finally have a</w:t>
      </w:r>
      <w:r w:rsidRPr="00064553">
        <w:rPr>
          <w:rFonts w:asciiTheme="minorHAnsi" w:hAnsiTheme="minorHAnsi" w:cstheme="minorHAnsi"/>
          <w:lang/>
        </w:rPr>
        <w:t xml:space="preserve"> complete, but simple, solution for streaming and cloud-sharing your video creativity. Designed for precise follow focus and high image clarity, COSMO C1 is a silver bullet for videographers and focus pullers. It’s time to say “Hi” to a whole-new smooth vi</w:t>
      </w:r>
      <w:r w:rsidRPr="00064553">
        <w:rPr>
          <w:rFonts w:asciiTheme="minorHAnsi" w:hAnsiTheme="minorHAnsi" w:cstheme="minorHAnsi"/>
          <w:lang/>
        </w:rPr>
        <w:t>ewing experience.</w:t>
      </w:r>
    </w:p>
    <w:p w:rsidR="00000000" w:rsidRPr="00064553" w:rsidRDefault="005D233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Smooth video, even in challenging situations</w:t>
      </w:r>
    </w:p>
    <w:p w:rsidR="00000000" w:rsidRPr="00064553" w:rsidRDefault="005D2331">
      <w:pPr>
        <w:spacing w:after="24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COSMO C1’s boosted signal strength and superior anti-interference capability in the 5.1GHz-5.8GHz spectrum guarantee buttery-smooth video transmission, even in complex environments. The COSMO</w:t>
      </w:r>
      <w:r w:rsidRPr="00064553">
        <w:rPr>
          <w:rFonts w:asciiTheme="minorHAnsi" w:hAnsiTheme="minorHAnsi" w:cstheme="minorHAnsi"/>
          <w:lang/>
        </w:rPr>
        <w:t xml:space="preserve"> C1 is also the first in its field to integrate UVC (USB Video Capture) </w:t>
      </w:r>
      <w:proofErr w:type="gramStart"/>
      <w:r w:rsidRPr="00064553">
        <w:rPr>
          <w:rFonts w:asciiTheme="minorHAnsi" w:hAnsiTheme="minorHAnsi" w:cstheme="minorHAnsi"/>
          <w:lang/>
        </w:rPr>
        <w:t>technology,</w:t>
      </w:r>
      <w:proofErr w:type="gramEnd"/>
      <w:r w:rsidRPr="00064553">
        <w:rPr>
          <w:rFonts w:asciiTheme="minorHAnsi" w:hAnsiTheme="minorHAnsi" w:cstheme="minorHAnsi"/>
          <w:lang/>
        </w:rPr>
        <w:t xml:space="preserve"> COSMO C1 offers a whole simplified solution to stream and cloud-share your video works.</w:t>
      </w: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>HEVO uses adaptive frequency hopping (AFH), in only 0.001 seconds, at both receivin</w:t>
      </w:r>
      <w:r w:rsidRPr="00064553">
        <w:rPr>
          <w:rFonts w:asciiTheme="minorHAnsi" w:hAnsiTheme="minorHAnsi" w:cstheme="minorHAnsi"/>
          <w:lang/>
        </w:rPr>
        <w:t>g and transmitting ends, plus seamless re-transmission technology. Together, these features give you exceptional reliability, boosted signal strength, and superior anti-interference performance. No matter whether you’re using manual or auto-switching modes</w:t>
      </w:r>
      <w:r w:rsidRPr="00064553">
        <w:rPr>
          <w:rFonts w:asciiTheme="minorHAnsi" w:hAnsiTheme="minorHAnsi" w:cstheme="minorHAnsi"/>
          <w:lang/>
        </w:rPr>
        <w:t>, you can wave goodbye to flickering, glitches, and black screens. Moreover, you can simultaneously run four of these video transmission systems at one location without compromising on smooth video delivery.</w:t>
      </w:r>
    </w:p>
    <w:p w:rsidR="00000000" w:rsidRPr="00064553" w:rsidRDefault="005D233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Simple USB-C connectivity</w:t>
      </w:r>
    </w:p>
    <w:p w:rsidR="00000000" w:rsidRPr="00064553" w:rsidRDefault="005D2331">
      <w:pPr>
        <w:spacing w:after="24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With COSMO C1, you o</w:t>
      </w:r>
      <w:r w:rsidRPr="00064553">
        <w:rPr>
          <w:rFonts w:asciiTheme="minorHAnsi" w:hAnsiTheme="minorHAnsi" w:cstheme="minorHAnsi"/>
          <w:lang/>
        </w:rPr>
        <w:t>nly need one USB-C connection to provide 1080P60 FHD video quality to a computer for direct live streaming, thanks to HEVO’s support for UVC (USB Video Capture). There’s no video capture device needed, and no additional settings. You just have to connect o</w:t>
      </w:r>
      <w:r w:rsidRPr="00064553">
        <w:rPr>
          <w:rFonts w:asciiTheme="minorHAnsi" w:hAnsiTheme="minorHAnsi" w:cstheme="minorHAnsi"/>
          <w:lang/>
        </w:rPr>
        <w:t>ne simple USB-C cable and it just works!</w:t>
      </w:r>
    </w:p>
    <w:p w:rsidR="00000000" w:rsidRPr="00064553" w:rsidRDefault="005D233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HEVO brings ultra-low latency and glitch-free performance</w:t>
      </w:r>
    </w:p>
    <w:p w:rsidR="00000000" w:rsidRPr="00064553" w:rsidRDefault="005D2331">
      <w:pPr>
        <w:spacing w:after="24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Based on Hollyland's self-developed protocol, HEVO technology improves video coding efficiency by 30%. The acceleration module embedded in COSMO C1 achieve</w:t>
      </w:r>
      <w:r w:rsidRPr="00064553">
        <w:rPr>
          <w:rFonts w:asciiTheme="minorHAnsi" w:hAnsiTheme="minorHAnsi" w:cstheme="minorHAnsi"/>
          <w:lang/>
        </w:rPr>
        <w:t>s ultra-low latency as low as 40ms, aided by HEVO’s fast adaptive frequency hopping (AFH) and seamless retransmitting technology. There is no compromise on image output and transmission latency within a wide 1,000ft LOS range.</w:t>
      </w:r>
    </w:p>
    <w:p w:rsidR="00000000" w:rsidRPr="00064553" w:rsidRDefault="005D233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lastRenderedPageBreak/>
        <w:t xml:space="preserve">Unparalleled compatibility </w:t>
      </w:r>
      <w:r w:rsidRPr="00064553">
        <w:rPr>
          <w:rFonts w:asciiTheme="minorHAnsi" w:hAnsiTheme="minorHAnsi" w:cstheme="minorHAnsi"/>
          <w:lang/>
        </w:rPr>
        <w:t>and flexibility</w:t>
      </w:r>
    </w:p>
    <w:p w:rsidR="00000000" w:rsidRPr="00064553" w:rsidRDefault="005D2331">
      <w:pPr>
        <w:spacing w:after="24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 xml:space="preserve">COSMO C1 supports HDMI and SDI connections on both TX and RX units, plus an SDI loop-out on the TX unit. It can work with any mainstream camera, monitor, or switcher. In addition, there are three power supply options to escort in different </w:t>
      </w:r>
      <w:r w:rsidRPr="00064553">
        <w:rPr>
          <w:rFonts w:asciiTheme="minorHAnsi" w:hAnsiTheme="minorHAnsi" w:cstheme="minorHAnsi"/>
          <w:lang/>
        </w:rPr>
        <w:t>shooting scenes. DC power supply is great for indoor projects, while the N-PF/L-series battery and power-capable USB-C port help make the unit portable for run and gun missions. The red low battery indicator lets you know when you have 20 minutes of batter</w:t>
      </w:r>
      <w:r w:rsidRPr="00064553">
        <w:rPr>
          <w:rFonts w:asciiTheme="minorHAnsi" w:hAnsiTheme="minorHAnsi" w:cstheme="minorHAnsi"/>
          <w:lang/>
        </w:rPr>
        <w:t>y power remaining, to prevent last-minute panics.</w:t>
      </w:r>
    </w:p>
    <w:p w:rsidR="00000000" w:rsidRPr="00064553" w:rsidRDefault="005D233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Provides everything you need</w:t>
      </w:r>
    </w:p>
    <w:p w:rsidR="00000000" w:rsidRPr="00064553" w:rsidRDefault="005D2331">
      <w:pPr>
        <w:spacing w:after="24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The COSMO C1’s highlights include up to 1,000ft LOS range, superior anti-interference making it possible to run four systems at one location, HEVO for low latency and stable f</w:t>
      </w:r>
      <w:r w:rsidRPr="00064553">
        <w:rPr>
          <w:rFonts w:asciiTheme="minorHAnsi" w:hAnsiTheme="minorHAnsi" w:cstheme="minorHAnsi"/>
          <w:lang/>
        </w:rPr>
        <w:t>requency hopping, 1080P60 FHD video over a single USB cable, vertical and horizontal mounting options, and three versatile power supply options.</w:t>
      </w: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 xml:space="preserve">Learn More: </w:t>
      </w:r>
      <w:hyperlink r:id="rId6" w:tgtFrame="_blank" w:history="1">
        <w:r w:rsidRPr="00064553">
          <w:rPr>
            <w:rStyle w:val="a3"/>
            <w:rFonts w:asciiTheme="minorHAnsi" w:hAnsiTheme="minorHAnsi" w:cstheme="minorHAnsi"/>
            <w:lang/>
          </w:rPr>
          <w:t>https://www.hollyland-te</w:t>
        </w:r>
        <w:r w:rsidRPr="00064553">
          <w:rPr>
            <w:rStyle w:val="a3"/>
            <w:rFonts w:asciiTheme="minorHAnsi" w:hAnsiTheme="minorHAnsi" w:cstheme="minorHAnsi"/>
            <w:lang/>
          </w:rPr>
          <w:t>ch.com/detail-cosmoc1</w:t>
        </w:r>
      </w:hyperlink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 xml:space="preserve">MSRP: GBP 852 </w:t>
      </w: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 xml:space="preserve">Where to buy: </w:t>
      </w:r>
      <w:hyperlink r:id="rId7" w:tgtFrame="_blank" w:history="1">
        <w:r w:rsidRPr="00064553">
          <w:rPr>
            <w:rStyle w:val="a3"/>
            <w:rFonts w:asciiTheme="minorHAnsi" w:hAnsiTheme="minorHAnsi" w:cstheme="minorHAnsi"/>
            <w:lang/>
          </w:rPr>
          <w:t>https://www.amazon.co.uk/dp/B09K75Q533</w:t>
        </w:r>
      </w:hyperlink>
      <w:r w:rsidRPr="00064553">
        <w:rPr>
          <w:rFonts w:asciiTheme="minorHAnsi" w:hAnsiTheme="minorHAnsi" w:cstheme="minorHAnsi"/>
          <w:lang/>
        </w:rPr>
        <w:t xml:space="preserve"> </w:t>
      </w: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>COSMO C1 is available now in all regions. (In Russia, it will be available in December).</w:t>
      </w: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>Websi</w:t>
      </w:r>
      <w:r w:rsidRPr="00064553">
        <w:rPr>
          <w:rFonts w:asciiTheme="minorHAnsi" w:hAnsiTheme="minorHAnsi" w:cstheme="minorHAnsi"/>
          <w:lang/>
        </w:rPr>
        <w:t xml:space="preserve">te Dealer List: </w:t>
      </w:r>
      <w:hyperlink r:id="rId8" w:tgtFrame="_blank" w:history="1">
        <w:r w:rsidRPr="00064553">
          <w:rPr>
            <w:rStyle w:val="a3"/>
            <w:rFonts w:asciiTheme="minorHAnsi" w:hAnsiTheme="minorHAnsi" w:cstheme="minorHAnsi"/>
            <w:lang/>
          </w:rPr>
          <w:t>http://www.hollyland-tech.com/where-to-buy</w:t>
        </w:r>
      </w:hyperlink>
    </w:p>
    <w:p w:rsidR="00000000" w:rsidRPr="00064553" w:rsidRDefault="005D233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ABOUT HOLLYLAND TECHNOLOGY</w:t>
      </w:r>
    </w:p>
    <w:p w:rsidR="005D2331" w:rsidRPr="00064553" w:rsidRDefault="005D2331">
      <w:pPr>
        <w:rPr>
          <w:rFonts w:asciiTheme="minorHAnsi" w:hAnsiTheme="minorHAnsi" w:cstheme="minorHAnsi"/>
          <w:lang/>
        </w:rPr>
      </w:pPr>
      <w:r w:rsidRPr="00064553">
        <w:rPr>
          <w:rFonts w:asciiTheme="minorHAnsi" w:hAnsiTheme="minorHAnsi" w:cstheme="minorHAnsi"/>
          <w:lang/>
        </w:rPr>
        <w:t>Shenzhen Hollyland Technology Co., Ltd. ('Hollyland' or 'Hollyland Technology') empowers global c</w:t>
      </w:r>
      <w:r w:rsidRPr="00064553">
        <w:rPr>
          <w:rFonts w:asciiTheme="minorHAnsi" w:hAnsiTheme="minorHAnsi" w:cstheme="minorHAnsi"/>
          <w:lang/>
        </w:rPr>
        <w:t>ustomers with professional solutions that are expressly designed for wireless data, audio and video transmission, and wireless intercom solutions – since 2013.</w:t>
      </w: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>Rapidly becoming the most competitive global wireless device and solution provider, all Hollyla</w:t>
      </w:r>
      <w:r w:rsidRPr="00064553">
        <w:rPr>
          <w:rFonts w:asciiTheme="minorHAnsi" w:hAnsiTheme="minorHAnsi" w:cstheme="minorHAnsi"/>
          <w:lang/>
        </w:rPr>
        <w:t>nd’s technological advancements, innovations, and services are dedicated to better facilitating collaboration in any professional setting where real-time audio and video transmission or communication are required.</w:t>
      </w:r>
      <w:r w:rsidRPr="00064553">
        <w:rPr>
          <w:rFonts w:asciiTheme="minorHAnsi" w:hAnsiTheme="minorHAnsi" w:cstheme="minorHAnsi"/>
          <w:lang/>
        </w:rPr>
        <w:br/>
      </w:r>
      <w:r w:rsidRPr="00064553">
        <w:rPr>
          <w:rFonts w:asciiTheme="minorHAnsi" w:hAnsiTheme="minorHAnsi" w:cstheme="minorHAnsi"/>
          <w:lang/>
        </w:rPr>
        <w:br/>
        <w:t xml:space="preserve">Hollyland serves many markets, including </w:t>
      </w:r>
      <w:r w:rsidRPr="00064553">
        <w:rPr>
          <w:rFonts w:asciiTheme="minorHAnsi" w:hAnsiTheme="minorHAnsi" w:cstheme="minorHAnsi"/>
          <w:lang/>
        </w:rPr>
        <w:t xml:space="preserve">film-making, television shooting, video production, broadcast, live streaming, live events, and exhibitions. Their products have consistently met production and communication requirements of varying sizes and complexity. </w:t>
      </w:r>
      <w:proofErr w:type="gramStart"/>
      <w:r w:rsidRPr="00064553">
        <w:rPr>
          <w:rFonts w:asciiTheme="minorHAnsi" w:hAnsiTheme="minorHAnsi" w:cstheme="minorHAnsi"/>
          <w:lang/>
        </w:rPr>
        <w:t xml:space="preserve">For more information, visit </w:t>
      </w:r>
      <w:hyperlink r:id="rId9" w:tgtFrame="_blank" w:history="1">
        <w:r w:rsidRPr="00064553">
          <w:rPr>
            <w:rStyle w:val="a3"/>
            <w:rFonts w:asciiTheme="minorHAnsi" w:hAnsiTheme="minorHAnsi" w:cstheme="minorHAnsi"/>
            <w:lang/>
          </w:rPr>
          <w:t>www.hollyland-tech.com</w:t>
        </w:r>
      </w:hyperlink>
      <w:r w:rsidRPr="00064553">
        <w:rPr>
          <w:rFonts w:asciiTheme="minorHAnsi" w:hAnsiTheme="minorHAnsi" w:cstheme="minorHAnsi"/>
          <w:lang/>
        </w:rPr>
        <w:t xml:space="preserve">, </w:t>
      </w:r>
      <w:hyperlink r:id="rId10" w:tgtFrame="_blank" w:history="1">
        <w:r w:rsidRPr="00064553">
          <w:rPr>
            <w:rStyle w:val="a3"/>
            <w:rFonts w:asciiTheme="minorHAnsi" w:hAnsiTheme="minorHAnsi" w:cstheme="minorHAnsi"/>
            <w:lang/>
          </w:rPr>
          <w:t>Hollyland Facebook</w:t>
        </w:r>
      </w:hyperlink>
      <w:r w:rsidRPr="00064553">
        <w:rPr>
          <w:rFonts w:asciiTheme="minorHAnsi" w:hAnsiTheme="minorHAnsi" w:cstheme="minorHAnsi"/>
          <w:lang/>
        </w:rPr>
        <w:t xml:space="preserve">, </w:t>
      </w:r>
      <w:hyperlink r:id="rId11" w:tgtFrame="_blank" w:history="1">
        <w:r w:rsidRPr="00064553">
          <w:rPr>
            <w:rStyle w:val="a3"/>
            <w:rFonts w:asciiTheme="minorHAnsi" w:hAnsiTheme="minorHAnsi" w:cstheme="minorHAnsi"/>
            <w:lang/>
          </w:rPr>
          <w:t>Hollyland Instagram</w:t>
        </w:r>
      </w:hyperlink>
      <w:r w:rsidRPr="00064553">
        <w:rPr>
          <w:rFonts w:asciiTheme="minorHAnsi" w:hAnsiTheme="minorHAnsi" w:cstheme="minorHAnsi"/>
          <w:lang/>
        </w:rPr>
        <w:t>.</w:t>
      </w:r>
      <w:proofErr w:type="gramEnd"/>
      <w:r w:rsidRPr="00064553">
        <w:rPr>
          <w:rFonts w:asciiTheme="minorHAnsi" w:hAnsiTheme="minorHAnsi" w:cstheme="minorHAnsi"/>
          <w:lang/>
        </w:rPr>
        <w:t xml:space="preserve"> </w:t>
      </w:r>
    </w:p>
    <w:sectPr w:rsidR="005D2331" w:rsidRPr="0006455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31" w:rsidRDefault="005D2331" w:rsidP="00064553">
      <w:r>
        <w:separator/>
      </w:r>
    </w:p>
  </w:endnote>
  <w:endnote w:type="continuationSeparator" w:id="0">
    <w:p w:rsidR="005D2331" w:rsidRDefault="005D2331" w:rsidP="0006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31" w:rsidRDefault="005D2331" w:rsidP="00064553">
      <w:r>
        <w:separator/>
      </w:r>
    </w:p>
  </w:footnote>
  <w:footnote w:type="continuationSeparator" w:id="0">
    <w:p w:rsidR="005D2331" w:rsidRDefault="005D2331" w:rsidP="00064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4553"/>
    <w:rsid w:val="00064553"/>
    <w:rsid w:val="005D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64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455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64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455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land-tech.com/where-to-bu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dp/B09K75Q5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detail-cosmoc1" TargetMode="External"/><Relationship Id="rId11" Type="http://schemas.openxmlformats.org/officeDocument/2006/relationships/hyperlink" Target="https://www.instagram.com/hollylandte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Hollyland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llyland-tech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Hollyland’s COSMO C1 is a Game Changer for Wireless Video Live Streaming</dc:title>
  <dc:creator>Sandy</dc:creator>
  <cp:lastModifiedBy>Sandy</cp:lastModifiedBy>
  <cp:revision>2</cp:revision>
  <dcterms:created xsi:type="dcterms:W3CDTF">2021-11-10T07:40:00Z</dcterms:created>
  <dcterms:modified xsi:type="dcterms:W3CDTF">2021-11-10T07:40:00Z</dcterms:modified>
</cp:coreProperties>
</file>