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A7FE1" w:rsidRDefault="00E9376F">
      <w:pPr>
        <w:rPr>
          <w:rFonts w:asciiTheme="minorHAnsi" w:hAnsiTheme="minorHAnsi" w:cstheme="minorHAnsi"/>
          <w:lang/>
        </w:rPr>
      </w:pPr>
      <w:r w:rsidRPr="007A7FE1">
        <w:rPr>
          <w:rFonts w:asciiTheme="minorHAnsi" w:hAnsiTheme="minorHAnsi" w:cstheme="minorHAnsi"/>
          <w:lang/>
        </w:rPr>
        <w:t>FOR IMMEDIATE RELEASE</w:t>
      </w:r>
    </w:p>
    <w:p w:rsidR="00000000" w:rsidRPr="007A7FE1" w:rsidRDefault="00E9376F">
      <w:pPr>
        <w:pStyle w:val="1"/>
        <w:spacing w:before="0" w:beforeAutospacing="0" w:after="0" w:afterAutospacing="0"/>
        <w:jc w:val="center"/>
        <w:rPr>
          <w:rFonts w:asciiTheme="minorHAnsi" w:hAnsiTheme="minorHAnsi" w:cstheme="minorHAnsi"/>
          <w:lang/>
        </w:rPr>
      </w:pPr>
      <w:r w:rsidRPr="007A7FE1">
        <w:rPr>
          <w:rFonts w:asciiTheme="minorHAnsi" w:hAnsiTheme="minorHAnsi" w:cstheme="minorHAnsi"/>
          <w:lang/>
        </w:rPr>
        <w:t xml:space="preserve">Hollyland annuncia </w:t>
      </w:r>
      <w:proofErr w:type="gramStart"/>
      <w:r w:rsidRPr="007A7FE1">
        <w:rPr>
          <w:rFonts w:asciiTheme="minorHAnsi" w:hAnsiTheme="minorHAnsi" w:cstheme="minorHAnsi"/>
          <w:lang/>
        </w:rPr>
        <w:t>il</w:t>
      </w:r>
      <w:proofErr w:type="gramEnd"/>
      <w:r w:rsidRPr="007A7FE1">
        <w:rPr>
          <w:rFonts w:asciiTheme="minorHAnsi" w:hAnsiTheme="minorHAnsi" w:cstheme="minorHAnsi"/>
          <w:lang/>
        </w:rPr>
        <w:t xml:space="preserve"> kit Solo ad arricchire il sistema di microfoni wireless Lark 150 per vlogger</w:t>
      </w:r>
    </w:p>
    <w:p w:rsidR="00000000" w:rsidRPr="007A7FE1" w:rsidRDefault="00E9376F">
      <w:pPr>
        <w:pStyle w:val="2"/>
        <w:jc w:val="center"/>
        <w:rPr>
          <w:rFonts w:asciiTheme="minorHAnsi" w:hAnsiTheme="minorHAnsi" w:cstheme="minorHAnsi"/>
          <w:i/>
          <w:iCs/>
          <w:lang/>
        </w:rPr>
      </w:pPr>
      <w:r w:rsidRPr="007A7FE1">
        <w:rPr>
          <w:rFonts w:asciiTheme="minorHAnsi" w:hAnsiTheme="minorHAnsi" w:cstheme="minorHAnsi"/>
          <w:i/>
          <w:iCs/>
          <w:lang/>
        </w:rPr>
        <w:t xml:space="preserve">Sistema microfonico wireless ultracompatto con clip con qualità, capace di </w:t>
      </w:r>
      <w:proofErr w:type="gramStart"/>
      <w:r w:rsidRPr="007A7FE1">
        <w:rPr>
          <w:rFonts w:asciiTheme="minorHAnsi" w:hAnsiTheme="minorHAnsi" w:cstheme="minorHAnsi"/>
          <w:i/>
          <w:iCs/>
          <w:lang/>
        </w:rPr>
        <w:t>un</w:t>
      </w:r>
      <w:proofErr w:type="gramEnd"/>
      <w:r w:rsidRPr="007A7FE1">
        <w:rPr>
          <w:rFonts w:asciiTheme="minorHAnsi" w:hAnsiTheme="minorHAnsi" w:cstheme="minorHAnsi"/>
          <w:i/>
          <w:iCs/>
          <w:lang/>
        </w:rPr>
        <w:t xml:space="preserve"> audio eccellente</w:t>
      </w:r>
    </w:p>
    <w:p w:rsidR="00000000" w:rsidRPr="007A7FE1" w:rsidRDefault="00E9376F">
      <w:pPr>
        <w:spacing w:after="240"/>
        <w:rPr>
          <w:rFonts w:asciiTheme="minorHAnsi" w:hAnsiTheme="minorHAnsi" w:cstheme="minorHAnsi"/>
          <w:lang/>
        </w:rPr>
      </w:pPr>
      <w:r w:rsidRPr="007A7FE1">
        <w:rPr>
          <w:rFonts w:asciiTheme="minorHAnsi" w:hAnsiTheme="minorHAnsi" w:cstheme="minorHAnsi"/>
          <w:lang/>
        </w:rPr>
        <w:br/>
      </w:r>
      <w:r w:rsidRPr="007A7FE1">
        <w:rPr>
          <w:rFonts w:asciiTheme="minorHAnsi" w:hAnsiTheme="minorHAnsi" w:cstheme="minorHAnsi"/>
          <w:b/>
          <w:bCs/>
          <w:i/>
          <w:iCs/>
          <w:lang/>
        </w:rPr>
        <w:t xml:space="preserve">Shenzhen, Cina, 15 aprile 2021 - </w:t>
      </w:r>
      <w:r w:rsidRPr="007A7FE1">
        <w:rPr>
          <w:rFonts w:asciiTheme="minorHAnsi" w:hAnsiTheme="minorHAnsi" w:cstheme="minorHAnsi"/>
          <w:lang/>
        </w:rPr>
        <w:t>Dopo aver sorpreso il mercato con l'introduzione di LARK 150, il sistema microfonico wireless più piccolo al mondo per i creatori di contenuti video o audio, Hollyland annuncia oggi la disponibilità del suo kit LARK 150 Solo come un'opzione più economica p</w:t>
      </w:r>
      <w:r w:rsidRPr="007A7FE1">
        <w:rPr>
          <w:rFonts w:asciiTheme="minorHAnsi" w:hAnsiTheme="minorHAnsi" w:cstheme="minorHAnsi"/>
          <w:lang/>
        </w:rPr>
        <w:t xml:space="preserve">ensata per le esigenze dei vlogger. </w:t>
      </w:r>
      <w:proofErr w:type="gramStart"/>
      <w:r w:rsidRPr="007A7FE1">
        <w:rPr>
          <w:rFonts w:asciiTheme="minorHAnsi" w:hAnsiTheme="minorHAnsi" w:cstheme="minorHAnsi"/>
          <w:lang/>
        </w:rPr>
        <w:t>Il</w:t>
      </w:r>
      <w:proofErr w:type="gramEnd"/>
      <w:r w:rsidRPr="007A7FE1">
        <w:rPr>
          <w:rFonts w:asciiTheme="minorHAnsi" w:hAnsiTheme="minorHAnsi" w:cstheme="minorHAnsi"/>
          <w:lang/>
        </w:rPr>
        <w:t xml:space="preserve"> singolo trasmettitore LARK 150 è ora disponibile anche come opzione aperta, con la quale aggiornare il Kit Solo trasformandolo in un pacchetto per 2 persone. </w:t>
      </w:r>
      <w:proofErr w:type="gramStart"/>
      <w:r w:rsidRPr="007A7FE1">
        <w:rPr>
          <w:rFonts w:asciiTheme="minorHAnsi" w:hAnsiTheme="minorHAnsi" w:cstheme="minorHAnsi"/>
          <w:lang/>
        </w:rPr>
        <w:t xml:space="preserve">Il Kit Solo è un'opzione conveniente per vlogger e registi </w:t>
      </w:r>
      <w:r w:rsidRPr="007A7FE1">
        <w:rPr>
          <w:rFonts w:asciiTheme="minorHAnsi" w:hAnsiTheme="minorHAnsi" w:cstheme="minorHAnsi"/>
          <w:lang/>
        </w:rPr>
        <w:t>che girano in modalità presentatore singolo.</w:t>
      </w:r>
      <w:proofErr w:type="gramEnd"/>
      <w:r w:rsidRPr="007A7FE1">
        <w:rPr>
          <w:rFonts w:asciiTheme="minorHAnsi" w:hAnsiTheme="minorHAnsi" w:cstheme="minorHAnsi"/>
          <w:lang/>
        </w:rPr>
        <w:t xml:space="preserve"> Basandosi </w:t>
      </w:r>
      <w:proofErr w:type="gramStart"/>
      <w:r w:rsidRPr="007A7FE1">
        <w:rPr>
          <w:rFonts w:asciiTheme="minorHAnsi" w:hAnsiTheme="minorHAnsi" w:cstheme="minorHAnsi"/>
          <w:lang/>
        </w:rPr>
        <w:t>sulla</w:t>
      </w:r>
      <w:proofErr w:type="gramEnd"/>
      <w:r w:rsidRPr="007A7FE1">
        <w:rPr>
          <w:rFonts w:asciiTheme="minorHAnsi" w:hAnsiTheme="minorHAnsi" w:cstheme="minorHAnsi"/>
          <w:lang/>
        </w:rPr>
        <w:t xml:space="preserve"> sua esperienza nella trasmissione video wireless e nei sistemi di interfono, LARK 150 è il primo sistema di microfoni wireless digitali di Hollyland. Dotato di un sistema di design a clip ultraco</w:t>
      </w:r>
      <w:r w:rsidRPr="007A7FE1">
        <w:rPr>
          <w:rFonts w:asciiTheme="minorHAnsi" w:hAnsiTheme="minorHAnsi" w:cstheme="minorHAnsi"/>
          <w:lang/>
        </w:rPr>
        <w:t>mpatto, offre una qualità del suono sempre elevate e professionale, ideale per vlogging, presentazioni YouTube, pubblicità, live streaming e alter tipologie di contenuti video.</w:t>
      </w:r>
    </w:p>
    <w:p w:rsidR="00000000" w:rsidRPr="007A7FE1" w:rsidRDefault="00E9376F">
      <w:pPr>
        <w:pStyle w:val="3"/>
        <w:spacing w:before="0" w:beforeAutospacing="0" w:after="0" w:afterAutospacing="0"/>
        <w:rPr>
          <w:rFonts w:asciiTheme="minorHAnsi" w:hAnsiTheme="minorHAnsi" w:cstheme="minorHAnsi"/>
          <w:lang/>
        </w:rPr>
      </w:pPr>
      <w:r w:rsidRPr="007A7FE1">
        <w:rPr>
          <w:rFonts w:asciiTheme="minorHAnsi" w:hAnsiTheme="minorHAnsi" w:cstheme="minorHAnsi"/>
          <w:lang/>
        </w:rPr>
        <w:t>Nuovi kit di trasmettitori singoli Lark 150 Solo e Lark 150</w:t>
      </w:r>
    </w:p>
    <w:p w:rsidR="00000000" w:rsidRPr="007A7FE1" w:rsidRDefault="00E9376F">
      <w:pPr>
        <w:spacing w:after="240"/>
        <w:rPr>
          <w:rFonts w:asciiTheme="minorHAnsi" w:hAnsiTheme="minorHAnsi" w:cstheme="minorHAnsi"/>
          <w:lang/>
        </w:rPr>
      </w:pPr>
      <w:r w:rsidRPr="007A7FE1">
        <w:rPr>
          <w:rFonts w:asciiTheme="minorHAnsi" w:hAnsiTheme="minorHAnsi" w:cstheme="minorHAnsi"/>
          <w:lang/>
        </w:rPr>
        <w:t>Hollyland ha lanc</w:t>
      </w:r>
      <w:r w:rsidRPr="007A7FE1">
        <w:rPr>
          <w:rFonts w:asciiTheme="minorHAnsi" w:hAnsiTheme="minorHAnsi" w:cstheme="minorHAnsi"/>
          <w:lang/>
        </w:rPr>
        <w:t xml:space="preserve">iato oggi </w:t>
      </w:r>
      <w:proofErr w:type="gramStart"/>
      <w:r w:rsidRPr="007A7FE1">
        <w:rPr>
          <w:rFonts w:asciiTheme="minorHAnsi" w:hAnsiTheme="minorHAnsi" w:cstheme="minorHAnsi"/>
          <w:lang/>
        </w:rPr>
        <w:t>il</w:t>
      </w:r>
      <w:proofErr w:type="gramEnd"/>
      <w:r w:rsidRPr="007A7FE1">
        <w:rPr>
          <w:rFonts w:asciiTheme="minorHAnsi" w:hAnsiTheme="minorHAnsi" w:cstheme="minorHAnsi"/>
          <w:lang/>
        </w:rPr>
        <w:t xml:space="preserve"> suo LARK 150 Solo Kit al prezzo medio retail suggerito di 167 EUR (MSRP), quale opzione ideale per i creatori di contenuti che registrano video in prima persona. Il Kit Solo può essere facilmente aggiornato a </w:t>
      </w:r>
      <w:proofErr w:type="gramStart"/>
      <w:r w:rsidRPr="007A7FE1">
        <w:rPr>
          <w:rFonts w:asciiTheme="minorHAnsi" w:hAnsiTheme="minorHAnsi" w:cstheme="minorHAnsi"/>
          <w:lang/>
        </w:rPr>
        <w:t>un</w:t>
      </w:r>
      <w:proofErr w:type="gramEnd"/>
      <w:r w:rsidRPr="007A7FE1">
        <w:rPr>
          <w:rFonts w:asciiTheme="minorHAnsi" w:hAnsiTheme="minorHAnsi" w:cstheme="minorHAnsi"/>
          <w:lang/>
        </w:rPr>
        <w:t xml:space="preserve"> kit per due persone in un secon</w:t>
      </w:r>
      <w:r w:rsidRPr="007A7FE1">
        <w:rPr>
          <w:rFonts w:asciiTheme="minorHAnsi" w:hAnsiTheme="minorHAnsi" w:cstheme="minorHAnsi"/>
          <w:lang/>
        </w:rPr>
        <w:t xml:space="preserve">do momento. La confezione è composta da </w:t>
      </w:r>
      <w:proofErr w:type="gramStart"/>
      <w:r w:rsidRPr="007A7FE1">
        <w:rPr>
          <w:rFonts w:asciiTheme="minorHAnsi" w:hAnsiTheme="minorHAnsi" w:cstheme="minorHAnsi"/>
          <w:lang/>
        </w:rPr>
        <w:t>un</w:t>
      </w:r>
      <w:proofErr w:type="gramEnd"/>
      <w:r w:rsidRPr="007A7FE1">
        <w:rPr>
          <w:rFonts w:asciiTheme="minorHAnsi" w:hAnsiTheme="minorHAnsi" w:cstheme="minorHAnsi"/>
          <w:lang/>
        </w:rPr>
        <w:t xml:space="preserve"> trasmettitore e un ricevitore, un microfono lavalier, un cavo TRS, un accessorio paravento di facile utilizzo, un cavo da USB Type-C a -A e una custodia portatile. </w:t>
      </w:r>
      <w:proofErr w:type="gramStart"/>
      <w:r w:rsidRPr="007A7FE1">
        <w:rPr>
          <w:rFonts w:asciiTheme="minorHAnsi" w:hAnsiTheme="minorHAnsi" w:cstheme="minorHAnsi"/>
          <w:lang/>
        </w:rPr>
        <w:t>Un</w:t>
      </w:r>
      <w:proofErr w:type="gramEnd"/>
      <w:r w:rsidRPr="007A7FE1">
        <w:rPr>
          <w:rFonts w:asciiTheme="minorHAnsi" w:hAnsiTheme="minorHAnsi" w:cstheme="minorHAnsi"/>
          <w:lang/>
        </w:rPr>
        <w:t xml:space="preserve"> pacchetto LARK 150 Single Transmitter è dispon</w:t>
      </w:r>
      <w:r w:rsidRPr="007A7FE1">
        <w:rPr>
          <w:rFonts w:asciiTheme="minorHAnsi" w:hAnsiTheme="minorHAnsi" w:cstheme="minorHAnsi"/>
          <w:lang/>
        </w:rPr>
        <w:t>ibile al prezzo medio retail suggerito di 75 EUR, opzione ideale per gli utenti che possiedono già un ricevitore compatibile.</w:t>
      </w:r>
      <w:r w:rsidRPr="007A7FE1">
        <w:rPr>
          <w:rFonts w:asciiTheme="minorHAnsi" w:hAnsiTheme="minorHAnsi" w:cstheme="minorHAnsi"/>
          <w:lang/>
        </w:rPr>
        <w:br/>
      </w:r>
      <w:r w:rsidRPr="007A7FE1">
        <w:rPr>
          <w:rFonts w:asciiTheme="minorHAnsi" w:hAnsiTheme="minorHAnsi" w:cstheme="minorHAnsi"/>
          <w:lang/>
        </w:rPr>
        <w:br/>
      </w:r>
      <w:proofErr w:type="gramStart"/>
      <w:r w:rsidRPr="007A7FE1">
        <w:rPr>
          <w:rFonts w:asciiTheme="minorHAnsi" w:hAnsiTheme="minorHAnsi" w:cstheme="minorHAnsi"/>
          <w:lang/>
        </w:rPr>
        <w:t>Il</w:t>
      </w:r>
      <w:proofErr w:type="gramEnd"/>
      <w:r w:rsidRPr="007A7FE1">
        <w:rPr>
          <w:rFonts w:asciiTheme="minorHAnsi" w:hAnsiTheme="minorHAnsi" w:cstheme="minorHAnsi"/>
          <w:lang/>
        </w:rPr>
        <w:t xml:space="preserve"> kit originale LARK 150 duo con due trasmettitori microfonici è disponibile anche a un prezzo promozionale primaverile di 235 e</w:t>
      </w:r>
      <w:r w:rsidRPr="007A7FE1">
        <w:rPr>
          <w:rFonts w:asciiTheme="minorHAnsi" w:hAnsiTheme="minorHAnsi" w:cstheme="minorHAnsi"/>
          <w:lang/>
        </w:rPr>
        <w:t>uro (MSRP): si risparmiano in questo modo fino a 42 euro rispetto al prezzo originale di 277 euro.</w:t>
      </w:r>
    </w:p>
    <w:p w:rsidR="00000000" w:rsidRPr="007A7FE1" w:rsidRDefault="00E9376F">
      <w:pPr>
        <w:pStyle w:val="3"/>
        <w:spacing w:before="0" w:beforeAutospacing="0" w:after="0" w:afterAutospacing="0"/>
        <w:rPr>
          <w:rFonts w:asciiTheme="minorHAnsi" w:hAnsiTheme="minorHAnsi" w:cstheme="minorHAnsi"/>
          <w:lang/>
        </w:rPr>
      </w:pPr>
      <w:r w:rsidRPr="007A7FE1">
        <w:rPr>
          <w:rFonts w:asciiTheme="minorHAnsi" w:hAnsiTheme="minorHAnsi" w:cstheme="minorHAnsi"/>
          <w:lang/>
        </w:rPr>
        <w:t xml:space="preserve">Design unico </w:t>
      </w:r>
      <w:proofErr w:type="gramStart"/>
      <w:r w:rsidRPr="007A7FE1">
        <w:rPr>
          <w:rFonts w:asciiTheme="minorHAnsi" w:hAnsiTheme="minorHAnsi" w:cstheme="minorHAnsi"/>
          <w:lang/>
        </w:rPr>
        <w:t>della</w:t>
      </w:r>
      <w:proofErr w:type="gramEnd"/>
      <w:r w:rsidRPr="007A7FE1">
        <w:rPr>
          <w:rFonts w:asciiTheme="minorHAnsi" w:hAnsiTheme="minorHAnsi" w:cstheme="minorHAnsi"/>
          <w:lang/>
        </w:rPr>
        <w:t xml:space="preserve"> camera per una qualità del suono professionale</w:t>
      </w:r>
    </w:p>
    <w:p w:rsidR="00000000" w:rsidRPr="007A7FE1" w:rsidRDefault="00E9376F">
      <w:pPr>
        <w:spacing w:after="240"/>
        <w:rPr>
          <w:rFonts w:asciiTheme="minorHAnsi" w:hAnsiTheme="minorHAnsi" w:cstheme="minorHAnsi"/>
          <w:lang/>
        </w:rPr>
      </w:pPr>
      <w:r w:rsidRPr="007A7FE1">
        <w:rPr>
          <w:rFonts w:asciiTheme="minorHAnsi" w:hAnsiTheme="minorHAnsi" w:cstheme="minorHAnsi"/>
          <w:lang/>
        </w:rPr>
        <w:t xml:space="preserve">Il LARK 150 è dotato di microfoni omnidirezionali ad </w:t>
      </w:r>
      <w:proofErr w:type="gramStart"/>
      <w:r w:rsidRPr="007A7FE1">
        <w:rPr>
          <w:rFonts w:asciiTheme="minorHAnsi" w:hAnsiTheme="minorHAnsi" w:cstheme="minorHAnsi"/>
          <w:lang/>
        </w:rPr>
        <w:t>alta</w:t>
      </w:r>
      <w:proofErr w:type="gramEnd"/>
      <w:r w:rsidRPr="007A7FE1">
        <w:rPr>
          <w:rFonts w:asciiTheme="minorHAnsi" w:hAnsiTheme="minorHAnsi" w:cstheme="minorHAnsi"/>
          <w:lang/>
        </w:rPr>
        <w:t xml:space="preserve"> sensibilità per le migliori pre</w:t>
      </w:r>
      <w:r w:rsidRPr="007A7FE1">
        <w:rPr>
          <w:rFonts w:asciiTheme="minorHAnsi" w:hAnsiTheme="minorHAnsi" w:cstheme="minorHAnsi"/>
          <w:lang/>
        </w:rPr>
        <w:t xml:space="preserve">stazioni audio. Lo speciale design </w:t>
      </w:r>
      <w:proofErr w:type="gramStart"/>
      <w:r w:rsidRPr="007A7FE1">
        <w:rPr>
          <w:rFonts w:asciiTheme="minorHAnsi" w:hAnsiTheme="minorHAnsi" w:cstheme="minorHAnsi"/>
          <w:lang/>
        </w:rPr>
        <w:t>della</w:t>
      </w:r>
      <w:proofErr w:type="gramEnd"/>
      <w:r w:rsidRPr="007A7FE1">
        <w:rPr>
          <w:rFonts w:asciiTheme="minorHAnsi" w:hAnsiTheme="minorHAnsi" w:cstheme="minorHAnsi"/>
          <w:lang/>
        </w:rPr>
        <w:t xml:space="preserve"> struttura microfonica integrate permette di ridurre al minimo il rumore d’ambiente anche durante le riprese di allenamenti e altre attività fisiche. Grazie a un DSP (Digital Signal Processor) sviluppato per la cance</w:t>
      </w:r>
      <w:r w:rsidRPr="007A7FE1">
        <w:rPr>
          <w:rFonts w:asciiTheme="minorHAnsi" w:hAnsiTheme="minorHAnsi" w:cstheme="minorHAnsi"/>
          <w:lang/>
        </w:rPr>
        <w:t xml:space="preserve">llazione intelligente del rumore, a una risposta in frequenza ultra ampia da 20Hz a 20KHz e al rapporto di segnale-rumore molto alto, LART 150 è progettato per </w:t>
      </w:r>
      <w:r w:rsidRPr="007A7FE1">
        <w:rPr>
          <w:rFonts w:asciiTheme="minorHAnsi" w:hAnsiTheme="minorHAnsi" w:cstheme="minorHAnsi"/>
          <w:lang/>
        </w:rPr>
        <w:lastRenderedPageBreak/>
        <w:t xml:space="preserve">le riprese in movimento. L'esclusivo display HD OLED </w:t>
      </w:r>
      <w:proofErr w:type="gramStart"/>
      <w:r w:rsidRPr="007A7FE1">
        <w:rPr>
          <w:rFonts w:asciiTheme="minorHAnsi" w:hAnsiTheme="minorHAnsi" w:cstheme="minorHAnsi"/>
          <w:lang/>
        </w:rPr>
        <w:t>del</w:t>
      </w:r>
      <w:proofErr w:type="gramEnd"/>
      <w:r w:rsidRPr="007A7FE1">
        <w:rPr>
          <w:rFonts w:asciiTheme="minorHAnsi" w:hAnsiTheme="minorHAnsi" w:cstheme="minorHAnsi"/>
          <w:lang/>
        </w:rPr>
        <w:t xml:space="preserve"> ricevitore mostra informazioni contestu</w:t>
      </w:r>
      <w:r w:rsidRPr="007A7FE1">
        <w:rPr>
          <w:rFonts w:asciiTheme="minorHAnsi" w:hAnsiTheme="minorHAnsi" w:cstheme="minorHAnsi"/>
          <w:lang/>
        </w:rPr>
        <w:t>ali come l'impostazione corrente del dispositivo e il livello di guadagno audio, consentendo il monitoraggio e la regolazione dell'audio in tempo reale.</w:t>
      </w:r>
    </w:p>
    <w:p w:rsidR="00000000" w:rsidRPr="007A7FE1" w:rsidRDefault="00E9376F">
      <w:pPr>
        <w:pStyle w:val="3"/>
        <w:spacing w:before="0" w:beforeAutospacing="0" w:after="0" w:afterAutospacing="0"/>
        <w:rPr>
          <w:rFonts w:asciiTheme="minorHAnsi" w:hAnsiTheme="minorHAnsi" w:cstheme="minorHAnsi"/>
          <w:lang/>
        </w:rPr>
      </w:pPr>
      <w:r w:rsidRPr="007A7FE1">
        <w:rPr>
          <w:rFonts w:asciiTheme="minorHAnsi" w:hAnsiTheme="minorHAnsi" w:cstheme="minorHAnsi"/>
          <w:lang/>
        </w:rPr>
        <w:t>Elaborazione di segnali speciali per prevenire interruzioni</w:t>
      </w:r>
    </w:p>
    <w:p w:rsidR="00000000" w:rsidRPr="007A7FE1" w:rsidRDefault="00E9376F">
      <w:pPr>
        <w:spacing w:after="240"/>
        <w:rPr>
          <w:rFonts w:asciiTheme="minorHAnsi" w:hAnsiTheme="minorHAnsi" w:cstheme="minorHAnsi"/>
          <w:lang/>
        </w:rPr>
      </w:pPr>
      <w:r w:rsidRPr="007A7FE1">
        <w:rPr>
          <w:rFonts w:asciiTheme="minorHAnsi" w:hAnsiTheme="minorHAnsi" w:cstheme="minorHAnsi"/>
          <w:lang/>
        </w:rPr>
        <w:t>LARK 150 è progettato per assicurare la s</w:t>
      </w:r>
      <w:r w:rsidRPr="007A7FE1">
        <w:rPr>
          <w:rFonts w:asciiTheme="minorHAnsi" w:hAnsiTheme="minorHAnsi" w:cstheme="minorHAnsi"/>
          <w:lang/>
        </w:rPr>
        <w:t xml:space="preserve">tabilità </w:t>
      </w:r>
      <w:proofErr w:type="gramStart"/>
      <w:r w:rsidRPr="007A7FE1">
        <w:rPr>
          <w:rFonts w:asciiTheme="minorHAnsi" w:hAnsiTheme="minorHAnsi" w:cstheme="minorHAnsi"/>
          <w:lang/>
        </w:rPr>
        <w:t>della</w:t>
      </w:r>
      <w:proofErr w:type="gramEnd"/>
      <w:r w:rsidRPr="007A7FE1">
        <w:rPr>
          <w:rFonts w:asciiTheme="minorHAnsi" w:hAnsiTheme="minorHAnsi" w:cstheme="minorHAnsi"/>
          <w:lang/>
        </w:rPr>
        <w:t xml:space="preserve"> trasmissione durante le situazioni difficili. Anche con il presentatore che blocca parzialmente il segnale allontanando il corpo, il dispositivo raggiunge comunque una distanza di trasmissione di 20 metri, evitando che si verifichino delle c</w:t>
      </w:r>
      <w:r w:rsidRPr="007A7FE1">
        <w:rPr>
          <w:rFonts w:asciiTheme="minorHAnsi" w:hAnsiTheme="minorHAnsi" w:cstheme="minorHAnsi"/>
          <w:lang/>
        </w:rPr>
        <w:t>adute di segnale durante le attività di ripresa. Oltre alle opzioni di registrazione stereo e mono e al monitoraggio audio in tempo reale, una "traccia di sicurezza" impedisce lo scoppio dell'audio registrando in doppio canale, consentendo la post-elaboraz</w:t>
      </w:r>
      <w:r w:rsidRPr="007A7FE1">
        <w:rPr>
          <w:rFonts w:asciiTheme="minorHAnsi" w:hAnsiTheme="minorHAnsi" w:cstheme="minorHAnsi"/>
          <w:lang/>
        </w:rPr>
        <w:t>ione per eliminare i pop su qualsiasi microfono.</w:t>
      </w:r>
    </w:p>
    <w:p w:rsidR="00000000" w:rsidRPr="007A7FE1" w:rsidRDefault="00E9376F">
      <w:pPr>
        <w:pStyle w:val="3"/>
        <w:spacing w:before="0" w:beforeAutospacing="0" w:after="0" w:afterAutospacing="0"/>
        <w:rPr>
          <w:rFonts w:asciiTheme="minorHAnsi" w:hAnsiTheme="minorHAnsi" w:cstheme="minorHAnsi"/>
          <w:lang/>
        </w:rPr>
      </w:pPr>
      <w:r w:rsidRPr="007A7FE1">
        <w:rPr>
          <w:rFonts w:asciiTheme="minorHAnsi" w:hAnsiTheme="minorHAnsi" w:cstheme="minorHAnsi"/>
          <w:lang/>
        </w:rPr>
        <w:t>Fino a 100 metri di portata nella trasmissione audio wireless e registrazione a latenza bassissima</w:t>
      </w:r>
    </w:p>
    <w:p w:rsidR="00000000" w:rsidRPr="007A7FE1" w:rsidRDefault="00E9376F">
      <w:pPr>
        <w:spacing w:after="240"/>
        <w:rPr>
          <w:rFonts w:asciiTheme="minorHAnsi" w:hAnsiTheme="minorHAnsi" w:cstheme="minorHAnsi"/>
          <w:lang/>
        </w:rPr>
      </w:pPr>
      <w:r w:rsidRPr="007A7FE1">
        <w:rPr>
          <w:rFonts w:asciiTheme="minorHAnsi" w:hAnsiTheme="minorHAnsi" w:cstheme="minorHAnsi"/>
          <w:lang/>
        </w:rPr>
        <w:t>LARK 150 opera con una latenza ultra bassa, inferiore a 5ms, fino a una distanza di trasmissione di 100 me</w:t>
      </w:r>
      <w:r w:rsidRPr="007A7FE1">
        <w:rPr>
          <w:rFonts w:asciiTheme="minorHAnsi" w:hAnsiTheme="minorHAnsi" w:cstheme="minorHAnsi"/>
          <w:lang/>
        </w:rPr>
        <w:t xml:space="preserve">tri. La sua selezione intelligente </w:t>
      </w:r>
      <w:proofErr w:type="gramStart"/>
      <w:r w:rsidRPr="007A7FE1">
        <w:rPr>
          <w:rFonts w:asciiTheme="minorHAnsi" w:hAnsiTheme="minorHAnsi" w:cstheme="minorHAnsi"/>
          <w:lang/>
        </w:rPr>
        <w:t>della</w:t>
      </w:r>
      <w:proofErr w:type="gramEnd"/>
      <w:r w:rsidRPr="007A7FE1">
        <w:rPr>
          <w:rFonts w:asciiTheme="minorHAnsi" w:hAnsiTheme="minorHAnsi" w:cstheme="minorHAnsi"/>
          <w:lang/>
        </w:rPr>
        <w:t xml:space="preserve"> frequenza sceglie automaticamente il miglior canale wireless disponibile quando si accende il dispositivo, mentre un FHSS (Frequency Hopping Spread Spectrum) a 8KHz evita in modo intelligente le interferenze durante</w:t>
      </w:r>
      <w:r w:rsidRPr="007A7FE1">
        <w:rPr>
          <w:rFonts w:asciiTheme="minorHAnsi" w:hAnsiTheme="minorHAnsi" w:cstheme="minorHAnsi"/>
          <w:lang/>
        </w:rPr>
        <w:t xml:space="preserve"> l'uso.</w:t>
      </w:r>
    </w:p>
    <w:p w:rsidR="00000000" w:rsidRPr="007A7FE1" w:rsidRDefault="00E9376F">
      <w:pPr>
        <w:pStyle w:val="3"/>
        <w:spacing w:before="0" w:beforeAutospacing="0" w:after="0" w:afterAutospacing="0"/>
        <w:rPr>
          <w:rFonts w:asciiTheme="minorHAnsi" w:hAnsiTheme="minorHAnsi" w:cstheme="minorHAnsi"/>
          <w:lang/>
        </w:rPr>
      </w:pPr>
      <w:r w:rsidRPr="007A7FE1">
        <w:rPr>
          <w:rFonts w:asciiTheme="minorHAnsi" w:hAnsiTheme="minorHAnsi" w:cstheme="minorHAnsi"/>
          <w:lang/>
        </w:rPr>
        <w:t>Trasmettitore più piccolo e leggero al mondo</w:t>
      </w:r>
    </w:p>
    <w:p w:rsidR="00000000" w:rsidRPr="007A7FE1" w:rsidRDefault="00E9376F">
      <w:pPr>
        <w:spacing w:after="240"/>
        <w:rPr>
          <w:rFonts w:asciiTheme="minorHAnsi" w:hAnsiTheme="minorHAnsi" w:cstheme="minorHAnsi"/>
          <w:lang/>
        </w:rPr>
      </w:pPr>
      <w:r w:rsidRPr="007A7FE1">
        <w:rPr>
          <w:rFonts w:asciiTheme="minorHAnsi" w:hAnsiTheme="minorHAnsi" w:cstheme="minorHAnsi"/>
          <w:lang/>
        </w:rPr>
        <w:t>Hollyland ha progettato il trasmettitore-microfono più piccolo e leggero al mondo dal volume di soli 24 mm³ e 21 grammi di peso, rendendolo quasi invisibile di persona. La custodia portatile carica anc</w:t>
      </w:r>
      <w:r w:rsidRPr="007A7FE1">
        <w:rPr>
          <w:rFonts w:asciiTheme="minorHAnsi" w:hAnsiTheme="minorHAnsi" w:cstheme="minorHAnsi"/>
          <w:lang/>
        </w:rPr>
        <w:t xml:space="preserve">he i trasmettitori e </w:t>
      </w:r>
      <w:proofErr w:type="gramStart"/>
      <w:r w:rsidRPr="007A7FE1">
        <w:rPr>
          <w:rFonts w:asciiTheme="minorHAnsi" w:hAnsiTheme="minorHAnsi" w:cstheme="minorHAnsi"/>
          <w:lang/>
        </w:rPr>
        <w:t>il</w:t>
      </w:r>
      <w:proofErr w:type="gramEnd"/>
      <w:r w:rsidRPr="007A7FE1">
        <w:rPr>
          <w:rFonts w:asciiTheme="minorHAnsi" w:hAnsiTheme="minorHAnsi" w:cstheme="minorHAnsi"/>
          <w:lang/>
        </w:rPr>
        <w:t xml:space="preserve"> ricevitore, assicurando che siano già pronti per l’uso quando richiesto. I trasmettitori e il ricevitore raggiungono rispettivamente fino a 4</w:t>
      </w:r>
      <w:proofErr w:type="gramStart"/>
      <w:r w:rsidRPr="007A7FE1">
        <w:rPr>
          <w:rFonts w:asciiTheme="minorHAnsi" w:hAnsiTheme="minorHAnsi" w:cstheme="minorHAnsi"/>
          <w:lang/>
        </w:rPr>
        <w:t>,5</w:t>
      </w:r>
      <w:proofErr w:type="gramEnd"/>
      <w:r w:rsidRPr="007A7FE1">
        <w:rPr>
          <w:rFonts w:asciiTheme="minorHAnsi" w:hAnsiTheme="minorHAnsi" w:cstheme="minorHAnsi"/>
          <w:lang/>
        </w:rPr>
        <w:t xml:space="preserve"> e 7,5 ore di durata della batteria, mentre la custodia portatile può caricare tutti gli </w:t>
      </w:r>
      <w:r w:rsidRPr="007A7FE1">
        <w:rPr>
          <w:rFonts w:asciiTheme="minorHAnsi" w:hAnsiTheme="minorHAnsi" w:cstheme="minorHAnsi"/>
          <w:lang/>
        </w:rPr>
        <w:t>elementi fino a 2,5 volte.</w:t>
      </w:r>
      <w:r w:rsidRPr="007A7FE1">
        <w:rPr>
          <w:rFonts w:asciiTheme="minorHAnsi" w:hAnsiTheme="minorHAnsi" w:cstheme="minorHAnsi"/>
          <w:lang/>
        </w:rPr>
        <w:br/>
      </w:r>
      <w:r w:rsidRPr="007A7FE1">
        <w:rPr>
          <w:rFonts w:asciiTheme="minorHAnsi" w:hAnsiTheme="minorHAnsi" w:cstheme="minorHAnsi"/>
          <w:lang/>
        </w:rPr>
        <w:br/>
        <w:t xml:space="preserve">Ulteriori informazioni sono disponibili a questo indirizzo: </w:t>
      </w:r>
      <w:hyperlink r:id="rId6" w:tgtFrame="_blank" w:history="1">
        <w:r w:rsidRPr="007A7FE1">
          <w:rPr>
            <w:rStyle w:val="a3"/>
            <w:rFonts w:asciiTheme="minorHAnsi" w:hAnsiTheme="minorHAnsi" w:cstheme="minorHAnsi"/>
            <w:lang/>
          </w:rPr>
          <w:t>https://www.hollyland-tech.com/products/detail-49.html</w:t>
        </w:r>
      </w:hyperlink>
      <w:r w:rsidRPr="007A7FE1">
        <w:rPr>
          <w:rFonts w:asciiTheme="minorHAnsi" w:hAnsiTheme="minorHAnsi" w:cstheme="minorHAnsi"/>
          <w:lang/>
        </w:rPr>
        <w:br/>
      </w:r>
      <w:r w:rsidRPr="007A7FE1">
        <w:rPr>
          <w:rFonts w:asciiTheme="minorHAnsi" w:hAnsiTheme="minorHAnsi" w:cstheme="minorHAnsi"/>
          <w:lang/>
        </w:rPr>
        <w:br/>
        <w:t xml:space="preserve">Dove comprare: </w:t>
      </w:r>
      <w:r w:rsidRPr="007A7FE1">
        <w:rPr>
          <w:rFonts w:asciiTheme="minorHAnsi" w:hAnsiTheme="minorHAnsi" w:cstheme="minorHAnsi"/>
          <w:lang/>
        </w:rPr>
        <w:br/>
      </w:r>
      <w:r w:rsidRPr="007A7FE1">
        <w:rPr>
          <w:rFonts w:asciiTheme="minorHAnsi" w:hAnsiTheme="minorHAnsi" w:cstheme="minorHAnsi"/>
          <w:b/>
          <w:bCs/>
          <w:lang/>
        </w:rPr>
        <w:t>Elenco rivend</w:t>
      </w:r>
      <w:r w:rsidRPr="007A7FE1">
        <w:rPr>
          <w:rFonts w:asciiTheme="minorHAnsi" w:hAnsiTheme="minorHAnsi" w:cstheme="minorHAnsi"/>
          <w:b/>
          <w:bCs/>
          <w:lang/>
        </w:rPr>
        <w:t>itori sito web:</w:t>
      </w:r>
      <w:r w:rsidRPr="007A7FE1">
        <w:rPr>
          <w:rFonts w:asciiTheme="minorHAnsi" w:hAnsiTheme="minorHAnsi" w:cstheme="minorHAnsi"/>
          <w:lang/>
        </w:rPr>
        <w:t xml:space="preserve"> </w:t>
      </w:r>
      <w:hyperlink r:id="rId7" w:tgtFrame="_blank" w:history="1">
        <w:r w:rsidRPr="007A7FE1">
          <w:rPr>
            <w:rStyle w:val="a3"/>
            <w:rFonts w:asciiTheme="minorHAnsi" w:hAnsiTheme="minorHAnsi" w:cstheme="minorHAnsi"/>
            <w:lang/>
          </w:rPr>
          <w:t>https://www.hollyland-tech.com/where-to-buy/</w:t>
        </w:r>
      </w:hyperlink>
      <w:r w:rsidRPr="007A7FE1">
        <w:rPr>
          <w:rFonts w:asciiTheme="minorHAnsi" w:hAnsiTheme="minorHAnsi" w:cstheme="minorHAnsi"/>
          <w:lang/>
        </w:rPr>
        <w:br/>
      </w:r>
      <w:r w:rsidRPr="007A7FE1">
        <w:rPr>
          <w:rFonts w:asciiTheme="minorHAnsi" w:hAnsiTheme="minorHAnsi" w:cstheme="minorHAnsi"/>
          <w:b/>
          <w:bCs/>
          <w:lang/>
        </w:rPr>
        <w:t>Adcom:</w:t>
      </w:r>
      <w:r w:rsidRPr="007A7FE1">
        <w:rPr>
          <w:rFonts w:asciiTheme="minorHAnsi" w:hAnsiTheme="minorHAnsi" w:cstheme="minorHAnsi"/>
          <w:lang/>
        </w:rPr>
        <w:t xml:space="preserve"> </w:t>
      </w:r>
      <w:hyperlink r:id="rId8" w:tgtFrame="_blank" w:history="1">
        <w:r w:rsidRPr="007A7FE1">
          <w:rPr>
            <w:rStyle w:val="a3"/>
            <w:rFonts w:asciiTheme="minorHAnsi" w:hAnsiTheme="minorHAnsi" w:cstheme="minorHAnsi"/>
            <w:lang/>
          </w:rPr>
          <w:t xml:space="preserve">https://www.adcom.it/it/search/q_n_30?searchstring=lark150&amp;marche=&amp;sito=0&amp;but-search=Cerca </w:t>
        </w:r>
      </w:hyperlink>
      <w:r w:rsidRPr="007A7FE1">
        <w:rPr>
          <w:rFonts w:asciiTheme="minorHAnsi" w:hAnsiTheme="minorHAnsi" w:cstheme="minorHAnsi"/>
          <w:lang/>
        </w:rPr>
        <w:br/>
      </w:r>
      <w:r w:rsidRPr="007A7FE1">
        <w:rPr>
          <w:rFonts w:asciiTheme="minorHAnsi" w:hAnsiTheme="minorHAnsi" w:cstheme="minorHAnsi"/>
          <w:b/>
          <w:bCs/>
          <w:lang/>
        </w:rPr>
        <w:t>Amazon:</w:t>
      </w:r>
      <w:r w:rsidRPr="007A7FE1">
        <w:rPr>
          <w:rFonts w:asciiTheme="minorHAnsi" w:hAnsiTheme="minorHAnsi" w:cstheme="minorHAnsi"/>
          <w:lang/>
        </w:rPr>
        <w:t xml:space="preserve"> </w:t>
      </w:r>
      <w:hyperlink r:id="rId9" w:tgtFrame="_blank" w:history="1">
        <w:r w:rsidRPr="007A7FE1">
          <w:rPr>
            <w:rStyle w:val="a3"/>
            <w:rFonts w:asciiTheme="minorHAnsi" w:hAnsiTheme="minorHAnsi" w:cstheme="minorHAnsi"/>
            <w:lang/>
          </w:rPr>
          <w:t>https://www.amazon.it/dp/B08PKG16X8</w:t>
        </w:r>
      </w:hyperlink>
      <w:r w:rsidRPr="007A7FE1">
        <w:rPr>
          <w:rFonts w:asciiTheme="minorHAnsi" w:hAnsiTheme="minorHAnsi" w:cstheme="minorHAnsi"/>
          <w:lang/>
        </w:rPr>
        <w:t xml:space="preserve"> </w:t>
      </w:r>
    </w:p>
    <w:p w:rsidR="00000000" w:rsidRPr="007A7FE1" w:rsidRDefault="00E9376F">
      <w:pPr>
        <w:pStyle w:val="3"/>
        <w:spacing w:before="0" w:beforeAutospacing="0" w:after="0" w:afterAutospacing="0"/>
        <w:rPr>
          <w:rFonts w:asciiTheme="minorHAnsi" w:hAnsiTheme="minorHAnsi" w:cstheme="minorHAnsi"/>
          <w:lang/>
        </w:rPr>
      </w:pPr>
      <w:r w:rsidRPr="007A7FE1">
        <w:rPr>
          <w:rFonts w:asciiTheme="minorHAnsi" w:hAnsiTheme="minorHAnsi" w:cstheme="minorHAnsi"/>
          <w:lang/>
        </w:rPr>
        <w:t>Informazioni su Hollyland Technology</w:t>
      </w:r>
    </w:p>
    <w:p w:rsidR="00E9376F" w:rsidRPr="007A7FE1" w:rsidRDefault="00E9376F">
      <w:pPr>
        <w:rPr>
          <w:rFonts w:asciiTheme="minorHAnsi" w:hAnsiTheme="minorHAnsi" w:cstheme="minorHAnsi"/>
          <w:lang/>
        </w:rPr>
      </w:pPr>
      <w:r w:rsidRPr="007A7FE1">
        <w:rPr>
          <w:rFonts w:asciiTheme="minorHAnsi" w:hAnsiTheme="minorHAnsi" w:cstheme="minorHAnsi"/>
          <w:lang/>
        </w:rPr>
        <w:t xml:space="preserve">Shenzhen </w:t>
      </w:r>
      <w:r w:rsidRPr="007A7FE1">
        <w:rPr>
          <w:rFonts w:asciiTheme="minorHAnsi" w:hAnsiTheme="minorHAnsi" w:cstheme="minorHAnsi"/>
          <w:lang/>
        </w:rPr>
        <w:t xml:space="preserve">Hollyland Technology Co., Ltd., ('Hollyland' o 'Hollyland Technology'), offre ai registi professionisti e prosumer di tutto il mondo soluzioni tecnologiche professionali progettate espressamente per raccolta di dati wireless, la trasmissione audio e video </w:t>
      </w:r>
      <w:r w:rsidRPr="007A7FE1">
        <w:rPr>
          <w:rFonts w:asciiTheme="minorHAnsi" w:hAnsiTheme="minorHAnsi" w:cstheme="minorHAnsi"/>
          <w:lang/>
        </w:rPr>
        <w:t xml:space="preserve">e le soluzioni interfono wireless. Diventato in breve tempo </w:t>
      </w:r>
      <w:proofErr w:type="gramStart"/>
      <w:r w:rsidRPr="007A7FE1">
        <w:rPr>
          <w:rFonts w:asciiTheme="minorHAnsi" w:hAnsiTheme="minorHAnsi" w:cstheme="minorHAnsi"/>
          <w:lang/>
        </w:rPr>
        <w:t>il</w:t>
      </w:r>
      <w:proofErr w:type="gramEnd"/>
      <w:r w:rsidRPr="007A7FE1">
        <w:rPr>
          <w:rFonts w:asciiTheme="minorHAnsi" w:hAnsiTheme="minorHAnsi" w:cstheme="minorHAnsi"/>
          <w:lang/>
        </w:rPr>
        <w:t xml:space="preserve"> marchio globale più competitivo per le apparecchiature utilizzate nella produzione cinematografica, Hollyland Technology mette al servizio dei propri clienti una profonda passione e determinazi</w:t>
      </w:r>
      <w:r w:rsidRPr="007A7FE1">
        <w:rPr>
          <w:rFonts w:asciiTheme="minorHAnsi" w:hAnsiTheme="minorHAnsi" w:cstheme="minorHAnsi"/>
          <w:lang/>
        </w:rPr>
        <w:t xml:space="preserve">one nel creare piattaforme innovative e di alta qualità e servizi dedicati che possano servire al meglio l'industria cinematografica. Ogni anno investe oltre </w:t>
      </w:r>
      <w:proofErr w:type="gramStart"/>
      <w:r w:rsidRPr="007A7FE1">
        <w:rPr>
          <w:rFonts w:asciiTheme="minorHAnsi" w:hAnsiTheme="minorHAnsi" w:cstheme="minorHAnsi"/>
          <w:lang/>
        </w:rPr>
        <w:t>il</w:t>
      </w:r>
      <w:proofErr w:type="gramEnd"/>
      <w:r w:rsidRPr="007A7FE1">
        <w:rPr>
          <w:rFonts w:asciiTheme="minorHAnsi" w:hAnsiTheme="minorHAnsi" w:cstheme="minorHAnsi"/>
          <w:lang/>
        </w:rPr>
        <w:t xml:space="preserve"> 25% del fatturato nello sviluppo di nuovi progetti. </w:t>
      </w:r>
      <w:proofErr w:type="gramStart"/>
      <w:r w:rsidRPr="007A7FE1">
        <w:rPr>
          <w:rFonts w:asciiTheme="minorHAnsi" w:hAnsiTheme="minorHAnsi" w:cstheme="minorHAnsi"/>
          <w:lang/>
        </w:rPr>
        <w:t>Offre le serie COSMO per i professionisti e</w:t>
      </w:r>
      <w:r w:rsidRPr="007A7FE1">
        <w:rPr>
          <w:rFonts w:asciiTheme="minorHAnsi" w:hAnsiTheme="minorHAnsi" w:cstheme="minorHAnsi"/>
          <w:lang/>
        </w:rPr>
        <w:t xml:space="preserve"> le serie MARS e LARK per gli utenti prosumer, oltre alle piattaforme di integrazione dei sistemi SYSCOM.</w:t>
      </w:r>
      <w:proofErr w:type="gramEnd"/>
      <w:r w:rsidRPr="007A7FE1">
        <w:rPr>
          <w:rFonts w:asciiTheme="minorHAnsi" w:hAnsiTheme="minorHAnsi" w:cstheme="minorHAnsi"/>
          <w:lang/>
        </w:rPr>
        <w:t xml:space="preserve"> Per ulteriori informazioni, si prega di visitare </w:t>
      </w:r>
      <w:proofErr w:type="gramStart"/>
      <w:r w:rsidRPr="007A7FE1">
        <w:rPr>
          <w:rFonts w:asciiTheme="minorHAnsi" w:hAnsiTheme="minorHAnsi" w:cstheme="minorHAnsi"/>
          <w:lang/>
        </w:rPr>
        <w:t>il</w:t>
      </w:r>
      <w:proofErr w:type="gramEnd"/>
      <w:r w:rsidRPr="007A7FE1">
        <w:rPr>
          <w:rFonts w:asciiTheme="minorHAnsi" w:hAnsiTheme="minorHAnsi" w:cstheme="minorHAnsi"/>
          <w:lang/>
        </w:rPr>
        <w:t xml:space="preserve"> sito </w:t>
      </w:r>
      <w:hyperlink r:id="rId10" w:tgtFrame="_blank" w:history="1">
        <w:r w:rsidRPr="007A7FE1">
          <w:rPr>
            <w:rStyle w:val="a3"/>
            <w:rFonts w:asciiTheme="minorHAnsi" w:hAnsiTheme="minorHAnsi" w:cstheme="minorHAnsi"/>
            <w:lang/>
          </w:rPr>
          <w:t>https://www.hollyland-tech.com</w:t>
        </w:r>
      </w:hyperlink>
      <w:r w:rsidRPr="007A7FE1">
        <w:rPr>
          <w:rFonts w:asciiTheme="minorHAnsi" w:hAnsiTheme="minorHAnsi" w:cstheme="minorHAnsi"/>
          <w:lang/>
        </w:rPr>
        <w:t xml:space="preserve">, </w:t>
      </w:r>
      <w:hyperlink r:id="rId11" w:tgtFrame="_blank" w:history="1">
        <w:r w:rsidRPr="007A7FE1">
          <w:rPr>
            <w:rStyle w:val="a3"/>
            <w:rFonts w:asciiTheme="minorHAnsi" w:hAnsiTheme="minorHAnsi" w:cstheme="minorHAnsi"/>
            <w:lang/>
          </w:rPr>
          <w:t>Hollyland Facebook</w:t>
        </w:r>
      </w:hyperlink>
      <w:r w:rsidRPr="007A7FE1">
        <w:rPr>
          <w:rFonts w:asciiTheme="minorHAnsi" w:hAnsiTheme="minorHAnsi" w:cstheme="minorHAnsi"/>
          <w:lang/>
        </w:rPr>
        <w:t xml:space="preserve">, </w:t>
      </w:r>
      <w:hyperlink r:id="rId12" w:tgtFrame="_blank" w:history="1">
        <w:r w:rsidRPr="007A7FE1">
          <w:rPr>
            <w:rStyle w:val="a3"/>
            <w:rFonts w:asciiTheme="minorHAnsi" w:hAnsiTheme="minorHAnsi" w:cstheme="minorHAnsi"/>
            <w:lang/>
          </w:rPr>
          <w:t>Hollyland Instagram</w:t>
        </w:r>
      </w:hyperlink>
      <w:r w:rsidRPr="007A7FE1">
        <w:rPr>
          <w:rFonts w:asciiTheme="minorHAnsi" w:hAnsiTheme="minorHAnsi" w:cstheme="minorHAnsi"/>
          <w:lang/>
        </w:rPr>
        <w:t>.</w:t>
      </w:r>
    </w:p>
    <w:sectPr w:rsidR="00E9376F" w:rsidRPr="007A7FE1">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76F" w:rsidRDefault="00E9376F" w:rsidP="007A7FE1">
      <w:r>
        <w:separator/>
      </w:r>
    </w:p>
  </w:endnote>
  <w:endnote w:type="continuationSeparator" w:id="0">
    <w:p w:rsidR="00E9376F" w:rsidRDefault="00E9376F" w:rsidP="007A7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76F" w:rsidRDefault="00E9376F" w:rsidP="007A7FE1">
      <w:r>
        <w:separator/>
      </w:r>
    </w:p>
  </w:footnote>
  <w:footnote w:type="continuationSeparator" w:id="0">
    <w:p w:rsidR="00E9376F" w:rsidRDefault="00E9376F" w:rsidP="007A7F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7A7FE1"/>
    <w:rsid w:val="007A7FE1"/>
    <w:rsid w:val="00E937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7A7FE1"/>
    <w:pPr>
      <w:tabs>
        <w:tab w:val="center" w:pos="4153"/>
        <w:tab w:val="right" w:pos="8306"/>
      </w:tabs>
      <w:snapToGrid w:val="0"/>
    </w:pPr>
    <w:rPr>
      <w:sz w:val="20"/>
      <w:szCs w:val="20"/>
    </w:rPr>
  </w:style>
  <w:style w:type="character" w:customStyle="1" w:styleId="a6">
    <w:name w:val="頁首 字元"/>
    <w:basedOn w:val="a0"/>
    <w:link w:val="a5"/>
    <w:uiPriority w:val="99"/>
    <w:semiHidden/>
    <w:rsid w:val="007A7FE1"/>
    <w:rPr>
      <w:rFonts w:ascii="新細明體" w:eastAsia="新細明體" w:hAnsi="新細明體" w:cs="新細明體"/>
    </w:rPr>
  </w:style>
  <w:style w:type="paragraph" w:styleId="a7">
    <w:name w:val="footer"/>
    <w:basedOn w:val="a"/>
    <w:link w:val="a8"/>
    <w:uiPriority w:val="99"/>
    <w:semiHidden/>
    <w:unhideWhenUsed/>
    <w:rsid w:val="007A7FE1"/>
    <w:pPr>
      <w:tabs>
        <w:tab w:val="center" w:pos="4153"/>
        <w:tab w:val="right" w:pos="8306"/>
      </w:tabs>
      <w:snapToGrid w:val="0"/>
    </w:pPr>
    <w:rPr>
      <w:sz w:val="20"/>
      <w:szCs w:val="20"/>
    </w:rPr>
  </w:style>
  <w:style w:type="character" w:customStyle="1" w:styleId="a8">
    <w:name w:val="頁尾 字元"/>
    <w:basedOn w:val="a0"/>
    <w:link w:val="a7"/>
    <w:uiPriority w:val="99"/>
    <w:semiHidden/>
    <w:rsid w:val="007A7FE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com.it/it/search/q_n_30?searchstring=lark150&amp;marche=&amp;sito=0&amp;but-search=Cerca%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llyland-tech.com/where-to-buy/" TargetMode="External"/><Relationship Id="rId12" Type="http://schemas.openxmlformats.org/officeDocument/2006/relationships/hyperlink" Target="https://www.instagram.com/hollylandt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products/detail-49.html" TargetMode="External"/><Relationship Id="rId11" Type="http://schemas.openxmlformats.org/officeDocument/2006/relationships/hyperlink" Target="https://www.facebook.com/HollylandTech" TargetMode="External"/><Relationship Id="rId5" Type="http://schemas.openxmlformats.org/officeDocument/2006/relationships/endnotes" Target="endnotes.xml"/><Relationship Id="rId10" Type="http://schemas.openxmlformats.org/officeDocument/2006/relationships/hyperlink" Target="https://www.hollyland-tech.com" TargetMode="External"/><Relationship Id="rId4" Type="http://schemas.openxmlformats.org/officeDocument/2006/relationships/footnotes" Target="footnotes.xml"/><Relationship Id="rId9" Type="http://schemas.openxmlformats.org/officeDocument/2006/relationships/hyperlink" Target="https://www.amazon.it/dp/B08PKG16X8"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annuncia il kit Solo ad arricchire il sistema di microfoni wireless Lark 150 per vlogger</dc:title>
  <dc:creator>Sandy</dc:creator>
  <cp:lastModifiedBy>Sandy</cp:lastModifiedBy>
  <cp:revision>2</cp:revision>
  <dcterms:created xsi:type="dcterms:W3CDTF">2021-04-14T15:44:00Z</dcterms:created>
  <dcterms:modified xsi:type="dcterms:W3CDTF">2021-04-14T15:44:00Z</dcterms:modified>
</cp:coreProperties>
</file>