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D5865" w:rsidRDefault="000943CB">
      <w:pPr>
        <w:rPr>
          <w:rFonts w:asciiTheme="minorHAnsi" w:hAnsiTheme="minorHAnsi" w:cstheme="minorHAnsi"/>
          <w:lang/>
        </w:rPr>
      </w:pPr>
      <w:r w:rsidRPr="006D5865">
        <w:rPr>
          <w:rFonts w:asciiTheme="minorHAnsi" w:hAnsiTheme="minorHAnsi" w:cstheme="minorHAnsi"/>
          <w:lang/>
        </w:rPr>
        <w:t>FOR IMMEDIATE RELEASE</w:t>
      </w:r>
    </w:p>
    <w:p w:rsidR="00000000" w:rsidRPr="006D5865" w:rsidRDefault="000943CB">
      <w:pPr>
        <w:pStyle w:val="1"/>
        <w:spacing w:before="0" w:beforeAutospacing="0" w:after="0" w:afterAutospacing="0"/>
        <w:jc w:val="center"/>
        <w:rPr>
          <w:rFonts w:asciiTheme="minorHAnsi" w:hAnsiTheme="minorHAnsi" w:cstheme="minorHAnsi"/>
          <w:lang/>
        </w:rPr>
      </w:pPr>
      <w:r w:rsidRPr="006D5865">
        <w:rPr>
          <w:rFonts w:asciiTheme="minorHAnsi" w:hAnsiTheme="minorHAnsi" w:cstheme="minorHAnsi"/>
          <w:lang/>
        </w:rPr>
        <w:t>Hollyland Solidcom M1 Full-Duplex Wireless Intercom System Puts Canada’s Peterborough Speedway on Track</w:t>
      </w:r>
    </w:p>
    <w:p w:rsidR="00000000" w:rsidRPr="006D5865" w:rsidRDefault="000943CB">
      <w:pPr>
        <w:pStyle w:val="2"/>
        <w:jc w:val="center"/>
        <w:rPr>
          <w:rFonts w:asciiTheme="minorHAnsi" w:hAnsiTheme="minorHAnsi" w:cstheme="minorHAnsi"/>
          <w:i/>
          <w:iCs/>
          <w:lang/>
        </w:rPr>
      </w:pPr>
      <w:r w:rsidRPr="006D5865">
        <w:rPr>
          <w:rFonts w:asciiTheme="minorHAnsi" w:hAnsiTheme="minorHAnsi" w:cstheme="minorHAnsi"/>
          <w:i/>
          <w:iCs/>
          <w:lang/>
        </w:rPr>
        <w:t>Keeps 47 staff in constant communication across entire 63 acre racetrack site</w:t>
      </w:r>
    </w:p>
    <w:p w:rsidR="00000000" w:rsidRPr="006D5865" w:rsidRDefault="000943CB">
      <w:pPr>
        <w:spacing w:after="240"/>
        <w:rPr>
          <w:rFonts w:asciiTheme="minorHAnsi" w:hAnsiTheme="minorHAnsi" w:cstheme="minorHAnsi"/>
          <w:lang/>
        </w:rPr>
      </w:pPr>
      <w:r w:rsidRPr="006D5865">
        <w:rPr>
          <w:rFonts w:asciiTheme="minorHAnsi" w:hAnsiTheme="minorHAnsi" w:cstheme="minorHAnsi"/>
          <w:lang/>
        </w:rPr>
        <w:br/>
      </w:r>
      <w:r w:rsidRPr="006D5865">
        <w:rPr>
          <w:rFonts w:asciiTheme="minorHAnsi" w:hAnsiTheme="minorHAnsi" w:cstheme="minorHAnsi"/>
          <w:b/>
          <w:bCs/>
          <w:i/>
          <w:iCs/>
          <w:lang/>
        </w:rPr>
        <w:t xml:space="preserve">Shenzhen, China, December 9, 2021 - </w:t>
      </w:r>
      <w:r w:rsidRPr="006D5865">
        <w:rPr>
          <w:rFonts w:asciiTheme="minorHAnsi" w:hAnsiTheme="minorHAnsi" w:cstheme="minorHAnsi"/>
          <w:lang/>
        </w:rPr>
        <w:t>How do you maintain clear communications on a race track with dozens of screaming engines and thousands of cheering spectators? That’s the challenge for Peterborough Speedway, a semi-banked short track motor racing oval, which is said to be one of the toug</w:t>
      </w:r>
      <w:r w:rsidRPr="006D5865">
        <w:rPr>
          <w:rFonts w:asciiTheme="minorHAnsi" w:hAnsiTheme="minorHAnsi" w:cstheme="minorHAnsi"/>
          <w:lang/>
        </w:rPr>
        <w:t>hest of its kind in Canada.</w:t>
      </w:r>
      <w:r w:rsidRPr="006D5865">
        <w:rPr>
          <w:rFonts w:asciiTheme="minorHAnsi" w:hAnsiTheme="minorHAnsi" w:cstheme="minorHAnsi"/>
          <w:lang/>
        </w:rPr>
        <w:br/>
      </w:r>
      <w:r w:rsidRPr="006D5865">
        <w:rPr>
          <w:rFonts w:asciiTheme="minorHAnsi" w:hAnsiTheme="minorHAnsi" w:cstheme="minorHAnsi"/>
          <w:lang/>
        </w:rPr>
        <w:br/>
        <w:t>Peterborough Speedway hosts racing almost every Saturday night from May to October, in front of crowds of up to 4800. “Running track needs a big team. We have 47 people on staff here. It takes a lot of teamwork to make sure thi</w:t>
      </w:r>
      <w:r w:rsidRPr="006D5865">
        <w:rPr>
          <w:rFonts w:asciiTheme="minorHAnsi" w:hAnsiTheme="minorHAnsi" w:cstheme="minorHAnsi"/>
          <w:lang/>
        </w:rPr>
        <w:t>s all goes seamlessly,” says JP Josiasse, the speedway’s owner. “To make sure that people are entertained and there are no holds in the show. There’s a lot of noise. There’s a lot of interference.”</w:t>
      </w:r>
      <w:r w:rsidRPr="006D5865">
        <w:rPr>
          <w:rFonts w:asciiTheme="minorHAnsi" w:hAnsiTheme="minorHAnsi" w:cstheme="minorHAnsi"/>
          <w:lang/>
        </w:rPr>
        <w:br/>
      </w:r>
      <w:r w:rsidRPr="006D5865">
        <w:rPr>
          <w:rFonts w:asciiTheme="minorHAnsi" w:hAnsiTheme="minorHAnsi" w:cstheme="minorHAnsi"/>
          <w:lang/>
        </w:rPr>
        <w:br/>
        <w:t>It’s not only audible noise that’s a problem, but also ra</w:t>
      </w:r>
      <w:r w:rsidRPr="006D5865">
        <w:rPr>
          <w:rFonts w:asciiTheme="minorHAnsi" w:hAnsiTheme="minorHAnsi" w:cstheme="minorHAnsi"/>
          <w:lang/>
        </w:rPr>
        <w:t xml:space="preserve">dio interference. Up to 90 drivers and their support crews, plus a potential crowd of thousands, all carry their own radio-emitting devices, and the track’s radio systems must co-exist with these. The slightest breakdown in communications could compromise </w:t>
      </w:r>
      <w:r w:rsidRPr="006D5865">
        <w:rPr>
          <w:rFonts w:asciiTheme="minorHAnsi" w:hAnsiTheme="minorHAnsi" w:cstheme="minorHAnsi"/>
          <w:lang/>
        </w:rPr>
        <w:t>safety, the smooth running of races, and spectator enjoyment.</w:t>
      </w:r>
    </w:p>
    <w:p w:rsidR="00000000" w:rsidRPr="006D5865" w:rsidRDefault="000943CB">
      <w:pPr>
        <w:pStyle w:val="3"/>
        <w:spacing w:before="0" w:beforeAutospacing="0" w:after="0" w:afterAutospacing="0"/>
        <w:rPr>
          <w:rFonts w:asciiTheme="minorHAnsi" w:hAnsiTheme="minorHAnsi" w:cstheme="minorHAnsi"/>
          <w:lang/>
        </w:rPr>
      </w:pPr>
      <w:r w:rsidRPr="006D5865">
        <w:rPr>
          <w:rFonts w:asciiTheme="minorHAnsi" w:hAnsiTheme="minorHAnsi" w:cstheme="minorHAnsi"/>
          <w:lang/>
        </w:rPr>
        <w:t>The best communications solution</w:t>
      </w:r>
    </w:p>
    <w:p w:rsidR="00000000" w:rsidRPr="006D5865" w:rsidRDefault="000943CB">
      <w:pPr>
        <w:spacing w:after="240"/>
        <w:rPr>
          <w:rFonts w:asciiTheme="minorHAnsi" w:hAnsiTheme="minorHAnsi" w:cstheme="minorHAnsi"/>
          <w:lang/>
        </w:rPr>
      </w:pPr>
      <w:hyperlink r:id="rId6" w:tgtFrame="_blank" w:history="1">
        <w:r w:rsidRPr="006D5865">
          <w:rPr>
            <w:rStyle w:val="a3"/>
            <w:rFonts w:asciiTheme="minorHAnsi" w:hAnsiTheme="minorHAnsi" w:cstheme="minorHAnsi"/>
            <w:lang/>
          </w:rPr>
          <w:t>Hollyland’s Solidcom M1</w:t>
        </w:r>
      </w:hyperlink>
      <w:r w:rsidRPr="006D5865">
        <w:rPr>
          <w:rFonts w:asciiTheme="minorHAnsi" w:hAnsiTheme="minorHAnsi" w:cstheme="minorHAnsi"/>
          <w:lang/>
        </w:rPr>
        <w:t xml:space="preserve"> </w:t>
      </w:r>
      <w:hyperlink r:id="rId7" w:tgtFrame="_blank" w:history="1">
        <w:r w:rsidRPr="006D5865">
          <w:rPr>
            <w:rStyle w:val="a3"/>
            <w:rFonts w:asciiTheme="minorHAnsi" w:hAnsiTheme="minorHAnsi" w:cstheme="minorHAnsi"/>
            <w:lang/>
          </w:rPr>
          <w:t>full-duplex wireless intercom system</w:t>
        </w:r>
      </w:hyperlink>
      <w:r w:rsidRPr="006D5865">
        <w:rPr>
          <w:rFonts w:asciiTheme="minorHAnsi" w:hAnsiTheme="minorHAnsi" w:cstheme="minorHAnsi"/>
          <w:lang/>
        </w:rPr>
        <w:t xml:space="preserve"> provided an answer for Peterborough Speedway. With two cascaded Solidcom M1 sets, simultaneous group calls for 3 groups of 16 people each are possible. So Peterborough Speedway’s teams of on-track staff, line-</w:t>
      </w:r>
      <w:r w:rsidRPr="006D5865">
        <w:rPr>
          <w:rFonts w:asciiTheme="minorHAnsi" w:hAnsiTheme="minorHAnsi" w:cstheme="minorHAnsi"/>
          <w:lang/>
        </w:rPr>
        <w:t>ups, and rescue staff can all be on their own channels, coordinating with each other, while at the same time concentrating on their separate tasks, track owner JP Josiasse explains.</w:t>
      </w:r>
      <w:r w:rsidRPr="006D5865">
        <w:rPr>
          <w:rFonts w:asciiTheme="minorHAnsi" w:hAnsiTheme="minorHAnsi" w:cstheme="minorHAnsi"/>
          <w:lang/>
        </w:rPr>
        <w:br/>
      </w:r>
      <w:r w:rsidRPr="006D5865">
        <w:rPr>
          <w:rFonts w:asciiTheme="minorHAnsi" w:hAnsiTheme="minorHAnsi" w:cstheme="minorHAnsi"/>
          <w:lang/>
        </w:rPr>
        <w:br/>
        <w:t>The Solidcom M1 has a uni-directional transmission range of up to 1,300 f</w:t>
      </w:r>
      <w:r w:rsidRPr="006D5865">
        <w:rPr>
          <w:rFonts w:asciiTheme="minorHAnsi" w:hAnsiTheme="minorHAnsi" w:cstheme="minorHAnsi"/>
          <w:lang/>
        </w:rPr>
        <w:t>eet – and easily-installed external FRP antennas help to increase 360° area coverage to a radius of about 985 feet. A daisy chain of two or more setups can support an even wider range. The system covers the full 63 acres of Peterborough Speedway. “Anywhere</w:t>
      </w:r>
      <w:r w:rsidRPr="006D5865">
        <w:rPr>
          <w:rFonts w:asciiTheme="minorHAnsi" w:hAnsiTheme="minorHAnsi" w:cstheme="minorHAnsi"/>
          <w:lang/>
        </w:rPr>
        <w:t xml:space="preserve"> on this property, it works great”, JP Josiasse says. The system’s enhanced audio quality guarantees smooth and clear group communication, even over the incredible noise of screaming engines and a roaring crowd.</w:t>
      </w:r>
    </w:p>
    <w:p w:rsidR="00000000" w:rsidRPr="006D5865" w:rsidRDefault="000943CB">
      <w:pPr>
        <w:pStyle w:val="3"/>
        <w:spacing w:before="0" w:beforeAutospacing="0" w:after="0" w:afterAutospacing="0"/>
        <w:rPr>
          <w:rFonts w:asciiTheme="minorHAnsi" w:hAnsiTheme="minorHAnsi" w:cstheme="minorHAnsi"/>
          <w:lang/>
        </w:rPr>
      </w:pPr>
      <w:r w:rsidRPr="006D5865">
        <w:rPr>
          <w:rFonts w:asciiTheme="minorHAnsi" w:hAnsiTheme="minorHAnsi" w:cstheme="minorHAnsi"/>
          <w:lang/>
        </w:rPr>
        <w:lastRenderedPageBreak/>
        <w:t>Meeting customer’s special requirements</w:t>
      </w:r>
    </w:p>
    <w:p w:rsidR="00000000" w:rsidRPr="006D5865" w:rsidRDefault="000943CB">
      <w:pPr>
        <w:spacing w:after="240"/>
        <w:rPr>
          <w:rFonts w:asciiTheme="minorHAnsi" w:hAnsiTheme="minorHAnsi" w:cstheme="minorHAnsi"/>
          <w:lang/>
        </w:rPr>
      </w:pPr>
      <w:r w:rsidRPr="006D5865">
        <w:rPr>
          <w:rFonts w:asciiTheme="minorHAnsi" w:hAnsiTheme="minorHAnsi" w:cstheme="minorHAnsi"/>
          <w:lang/>
        </w:rPr>
        <w:t>So</w:t>
      </w:r>
      <w:r w:rsidRPr="006D5865">
        <w:rPr>
          <w:rFonts w:asciiTheme="minorHAnsi" w:hAnsiTheme="minorHAnsi" w:cstheme="minorHAnsi"/>
          <w:lang/>
        </w:rPr>
        <w:t>lidcom M1 makes it easy for staff to communicate. All they need to do is flip down the microphone boom to unmute the microphone and talk. The lightweight system is easy to set up, and easy for staff to carry and control, even if they’re on the move.</w:t>
      </w:r>
      <w:r w:rsidRPr="006D5865">
        <w:rPr>
          <w:rFonts w:asciiTheme="minorHAnsi" w:hAnsiTheme="minorHAnsi" w:cstheme="minorHAnsi"/>
          <w:lang/>
        </w:rPr>
        <w:br/>
      </w:r>
      <w:r w:rsidRPr="006D5865">
        <w:rPr>
          <w:rFonts w:asciiTheme="minorHAnsi" w:hAnsiTheme="minorHAnsi" w:cstheme="minorHAnsi"/>
          <w:lang/>
        </w:rPr>
        <w:br/>
        <w:t xml:space="preserve">Each </w:t>
      </w:r>
      <w:r w:rsidRPr="006D5865">
        <w:rPr>
          <w:rFonts w:asciiTheme="minorHAnsi" w:hAnsiTheme="minorHAnsi" w:cstheme="minorHAnsi"/>
          <w:lang/>
        </w:rPr>
        <w:t>Solidcom M1 package comes standard with multiple LEMO single-side earphones, which help users keep one ear open to what’s happening on the track and the other ear for listening to their team. The sidetone function ensures team members can hear themselves s</w:t>
      </w:r>
      <w:r w:rsidRPr="006D5865">
        <w:rPr>
          <w:rFonts w:asciiTheme="minorHAnsi" w:hAnsiTheme="minorHAnsi" w:cstheme="minorHAnsi"/>
          <w:lang/>
        </w:rPr>
        <w:t xml:space="preserve">peak, through their own headphones, further improving speech clarity. </w:t>
      </w:r>
      <w:r w:rsidRPr="006D5865">
        <w:rPr>
          <w:rFonts w:asciiTheme="minorHAnsi" w:hAnsiTheme="minorHAnsi" w:cstheme="minorHAnsi"/>
          <w:lang/>
        </w:rPr>
        <w:br/>
      </w:r>
      <w:r w:rsidRPr="006D5865">
        <w:rPr>
          <w:rFonts w:asciiTheme="minorHAnsi" w:hAnsiTheme="minorHAnsi" w:cstheme="minorHAnsi"/>
          <w:lang/>
        </w:rPr>
        <w:br/>
        <w:t>Solidcom M1 system rises above the roar of engines and the noise of the crowd – and all their radio-emitting devices – to provide crystal clear voice communications throughout the venu</w:t>
      </w:r>
      <w:r w:rsidRPr="006D5865">
        <w:rPr>
          <w:rFonts w:asciiTheme="minorHAnsi" w:hAnsiTheme="minorHAnsi" w:cstheme="minorHAnsi"/>
          <w:lang/>
        </w:rPr>
        <w:t xml:space="preserve">e for the track’s team of 47 experienced professionals, to ensure safety and a great day of racing. </w:t>
      </w:r>
      <w:r w:rsidRPr="006D5865">
        <w:rPr>
          <w:rFonts w:asciiTheme="minorHAnsi" w:hAnsiTheme="minorHAnsi" w:cstheme="minorHAnsi"/>
          <w:lang/>
        </w:rPr>
        <w:br/>
      </w:r>
      <w:r w:rsidRPr="006D5865">
        <w:rPr>
          <w:rFonts w:asciiTheme="minorHAnsi" w:hAnsiTheme="minorHAnsi" w:cstheme="minorHAnsi"/>
          <w:lang/>
        </w:rPr>
        <w:br/>
        <w:t>Find out more about Solidcom M1</w:t>
      </w:r>
      <w:r w:rsidRPr="006D5865">
        <w:rPr>
          <w:rFonts w:asciiTheme="minorHAnsi" w:hAnsiTheme="minorHAnsi" w:cstheme="minorHAnsi"/>
          <w:lang/>
        </w:rPr>
        <w:br/>
      </w:r>
      <w:hyperlink r:id="rId8" w:tgtFrame="_blank" w:history="1">
        <w:r w:rsidRPr="006D5865">
          <w:rPr>
            <w:rStyle w:val="a3"/>
            <w:rFonts w:asciiTheme="minorHAnsi" w:hAnsiTheme="minorHAnsi" w:cstheme="minorHAnsi"/>
            <w:lang/>
          </w:rPr>
          <w:t>https://www.hollyland-tech.com/detail-solidco</w:t>
        </w:r>
        <w:r w:rsidRPr="006D5865">
          <w:rPr>
            <w:rStyle w:val="a3"/>
            <w:rFonts w:asciiTheme="minorHAnsi" w:hAnsiTheme="minorHAnsi" w:cstheme="minorHAnsi"/>
            <w:lang/>
          </w:rPr>
          <w:t>mm1</w:t>
        </w:r>
      </w:hyperlink>
      <w:r w:rsidRPr="006D5865">
        <w:rPr>
          <w:rFonts w:asciiTheme="minorHAnsi" w:hAnsiTheme="minorHAnsi" w:cstheme="minorHAnsi"/>
          <w:lang/>
        </w:rPr>
        <w:t xml:space="preserve"> </w:t>
      </w:r>
    </w:p>
    <w:p w:rsidR="00000000" w:rsidRPr="006D5865" w:rsidRDefault="000943CB">
      <w:pPr>
        <w:pStyle w:val="3"/>
        <w:spacing w:before="0" w:beforeAutospacing="0" w:after="0" w:afterAutospacing="0"/>
        <w:rPr>
          <w:rFonts w:asciiTheme="minorHAnsi" w:hAnsiTheme="minorHAnsi" w:cstheme="minorHAnsi"/>
          <w:lang/>
        </w:rPr>
      </w:pPr>
      <w:r w:rsidRPr="006D5865">
        <w:rPr>
          <w:rFonts w:asciiTheme="minorHAnsi" w:hAnsiTheme="minorHAnsi" w:cstheme="minorHAnsi"/>
          <w:lang/>
        </w:rPr>
        <w:t>ABOUT HOLLYLAND TECHNOLOGY</w:t>
      </w:r>
    </w:p>
    <w:p w:rsidR="000943CB" w:rsidRPr="006D5865" w:rsidRDefault="000943CB">
      <w:pPr>
        <w:rPr>
          <w:rFonts w:asciiTheme="minorHAnsi" w:hAnsiTheme="minorHAnsi" w:cstheme="minorHAnsi"/>
          <w:lang/>
        </w:rPr>
      </w:pPr>
      <w:r w:rsidRPr="006D5865">
        <w:rPr>
          <w:rFonts w:asciiTheme="minorHAnsi" w:hAnsiTheme="minorHAnsi" w:cstheme="minorHAnsi"/>
          <w:lang/>
        </w:rPr>
        <w:t>Shenzhen Hollyland Technology Co., Ltd. ('Hollyland' or 'Hollyland Technology') empowers global customers with professional solutions that are expressly designed for wireless data, audio and video transmission, and wireles</w:t>
      </w:r>
      <w:r w:rsidRPr="006D5865">
        <w:rPr>
          <w:rFonts w:asciiTheme="minorHAnsi" w:hAnsiTheme="minorHAnsi" w:cstheme="minorHAnsi"/>
          <w:lang/>
        </w:rPr>
        <w:t>s intercom solutions – since 2013.</w:t>
      </w:r>
      <w:r w:rsidRPr="006D5865">
        <w:rPr>
          <w:rFonts w:asciiTheme="minorHAnsi" w:hAnsiTheme="minorHAnsi" w:cstheme="minorHAnsi"/>
          <w:lang/>
        </w:rPr>
        <w:br/>
      </w:r>
      <w:r w:rsidRPr="006D5865">
        <w:rPr>
          <w:rFonts w:asciiTheme="minorHAnsi" w:hAnsiTheme="minorHAnsi" w:cstheme="minorHAnsi"/>
          <w:lang/>
        </w:rPr>
        <w:br/>
        <w:t>Rapidly becoming the most competitive global wireless device and solution provider, all Hollyland’s technological advancements, innovations, and services are dedicated to better facilitating collaboration in any professi</w:t>
      </w:r>
      <w:r w:rsidRPr="006D5865">
        <w:rPr>
          <w:rFonts w:asciiTheme="minorHAnsi" w:hAnsiTheme="minorHAnsi" w:cstheme="minorHAnsi"/>
          <w:lang/>
        </w:rPr>
        <w:t>onal setting where real-time audio and video transmission or communication are required.</w:t>
      </w:r>
      <w:r w:rsidRPr="006D5865">
        <w:rPr>
          <w:rFonts w:asciiTheme="minorHAnsi" w:hAnsiTheme="minorHAnsi" w:cstheme="minorHAnsi"/>
          <w:lang/>
        </w:rPr>
        <w:br/>
      </w:r>
      <w:r w:rsidRPr="006D5865">
        <w:rPr>
          <w:rFonts w:asciiTheme="minorHAnsi" w:hAnsiTheme="minorHAnsi" w:cstheme="minorHAnsi"/>
          <w:lang/>
        </w:rPr>
        <w:br/>
        <w:t>Hollyland serves many markets, including film-making, television shooting, video production, broadcast, live streaming, live events, exhibitions, broadcast media, pro</w:t>
      </w:r>
      <w:r w:rsidRPr="006D5865">
        <w:rPr>
          <w:rFonts w:asciiTheme="minorHAnsi" w:hAnsiTheme="minorHAnsi" w:cstheme="minorHAnsi"/>
          <w:lang/>
        </w:rPr>
        <w:t xml:space="preserve">duction, general events, theatres, houses of worship, rental houses, and so on. Our products have consistently met production and communication requirements of varying sizes and complexity. For more information, visit </w:t>
      </w:r>
      <w:hyperlink r:id="rId9" w:tgtFrame="_blank" w:history="1">
        <w:r w:rsidRPr="006D5865">
          <w:rPr>
            <w:rStyle w:val="a3"/>
            <w:rFonts w:asciiTheme="minorHAnsi" w:hAnsiTheme="minorHAnsi" w:cstheme="minorHAnsi"/>
            <w:lang/>
          </w:rPr>
          <w:t>www.hollyland-tech.com</w:t>
        </w:r>
      </w:hyperlink>
      <w:r w:rsidRPr="006D5865">
        <w:rPr>
          <w:rFonts w:asciiTheme="minorHAnsi" w:hAnsiTheme="minorHAnsi" w:cstheme="minorHAnsi"/>
          <w:lang/>
        </w:rPr>
        <w:t xml:space="preserve">, </w:t>
      </w:r>
      <w:hyperlink r:id="rId10" w:tgtFrame="_blank" w:history="1">
        <w:r w:rsidRPr="006D5865">
          <w:rPr>
            <w:rStyle w:val="a3"/>
            <w:rFonts w:asciiTheme="minorHAnsi" w:hAnsiTheme="minorHAnsi" w:cstheme="minorHAnsi"/>
            <w:lang/>
          </w:rPr>
          <w:t>Hollyland Facebook</w:t>
        </w:r>
      </w:hyperlink>
      <w:r w:rsidRPr="006D5865">
        <w:rPr>
          <w:rFonts w:asciiTheme="minorHAnsi" w:hAnsiTheme="minorHAnsi" w:cstheme="minorHAnsi"/>
          <w:lang/>
        </w:rPr>
        <w:t xml:space="preserve">, </w:t>
      </w:r>
      <w:hyperlink r:id="rId11" w:tgtFrame="_blank" w:history="1">
        <w:r w:rsidRPr="006D5865">
          <w:rPr>
            <w:rStyle w:val="a3"/>
            <w:rFonts w:asciiTheme="minorHAnsi" w:hAnsiTheme="minorHAnsi" w:cstheme="minorHAnsi"/>
            <w:lang/>
          </w:rPr>
          <w:t>Hollyland Instagram</w:t>
        </w:r>
      </w:hyperlink>
      <w:r w:rsidRPr="006D5865">
        <w:rPr>
          <w:rFonts w:asciiTheme="minorHAnsi" w:hAnsiTheme="minorHAnsi" w:cstheme="minorHAnsi"/>
          <w:lang/>
        </w:rPr>
        <w:t xml:space="preserve">. </w:t>
      </w:r>
    </w:p>
    <w:sectPr w:rsidR="000943CB" w:rsidRPr="006D586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3CB" w:rsidRDefault="000943CB" w:rsidP="006D5865">
      <w:r>
        <w:separator/>
      </w:r>
    </w:p>
  </w:endnote>
  <w:endnote w:type="continuationSeparator" w:id="0">
    <w:p w:rsidR="000943CB" w:rsidRDefault="000943CB" w:rsidP="006D5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3CB" w:rsidRDefault="000943CB" w:rsidP="006D5865">
      <w:r>
        <w:separator/>
      </w:r>
    </w:p>
  </w:footnote>
  <w:footnote w:type="continuationSeparator" w:id="0">
    <w:p w:rsidR="000943CB" w:rsidRDefault="000943CB" w:rsidP="006D5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D5865"/>
    <w:rsid w:val="000943CB"/>
    <w:rsid w:val="006D58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D5865"/>
    <w:pPr>
      <w:tabs>
        <w:tab w:val="center" w:pos="4153"/>
        <w:tab w:val="right" w:pos="8306"/>
      </w:tabs>
      <w:snapToGrid w:val="0"/>
    </w:pPr>
    <w:rPr>
      <w:sz w:val="20"/>
      <w:szCs w:val="20"/>
    </w:rPr>
  </w:style>
  <w:style w:type="character" w:customStyle="1" w:styleId="a6">
    <w:name w:val="頁首 字元"/>
    <w:basedOn w:val="a0"/>
    <w:link w:val="a5"/>
    <w:uiPriority w:val="99"/>
    <w:semiHidden/>
    <w:rsid w:val="006D5865"/>
    <w:rPr>
      <w:rFonts w:ascii="新細明體" w:eastAsia="新細明體" w:hAnsi="新細明體" w:cs="新細明體"/>
    </w:rPr>
  </w:style>
  <w:style w:type="paragraph" w:styleId="a7">
    <w:name w:val="footer"/>
    <w:basedOn w:val="a"/>
    <w:link w:val="a8"/>
    <w:uiPriority w:val="99"/>
    <w:semiHidden/>
    <w:unhideWhenUsed/>
    <w:rsid w:val="006D5865"/>
    <w:pPr>
      <w:tabs>
        <w:tab w:val="center" w:pos="4153"/>
        <w:tab w:val="right" w:pos="8306"/>
      </w:tabs>
      <w:snapToGrid w:val="0"/>
    </w:pPr>
    <w:rPr>
      <w:sz w:val="20"/>
      <w:szCs w:val="20"/>
    </w:rPr>
  </w:style>
  <w:style w:type="character" w:customStyle="1" w:styleId="a8">
    <w:name w:val="頁尾 字元"/>
    <w:basedOn w:val="a0"/>
    <w:link w:val="a7"/>
    <w:uiPriority w:val="99"/>
    <w:semiHidden/>
    <w:rsid w:val="006D586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detail-solidcomm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llyland-tech.com/blog/882.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3c4T8tvTEk"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Solidcom M1 Full-Duplex Wireless Intercom System Puts Canada’s Peterborough Speedway on Track</dc:title>
  <dc:creator>Sandy</dc:creator>
  <cp:lastModifiedBy>Sandy</cp:lastModifiedBy>
  <cp:revision>2</cp:revision>
  <dcterms:created xsi:type="dcterms:W3CDTF">2021-12-08T07:09:00Z</dcterms:created>
  <dcterms:modified xsi:type="dcterms:W3CDTF">2021-12-08T07:09:00Z</dcterms:modified>
</cp:coreProperties>
</file>