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55805" w:rsidRDefault="00D77CF4">
      <w:pPr>
        <w:rPr>
          <w:rFonts w:asciiTheme="minorHAnsi" w:hAnsiTheme="minorHAnsi" w:cstheme="minorHAnsi"/>
          <w:lang/>
        </w:rPr>
      </w:pPr>
      <w:r w:rsidRPr="00955805">
        <w:rPr>
          <w:rFonts w:asciiTheme="minorHAnsi" w:hAnsiTheme="minorHAnsi" w:cstheme="minorHAnsi"/>
          <w:lang/>
        </w:rPr>
        <w:t>FOR IMMEDIATE RELEASE</w:t>
      </w:r>
    </w:p>
    <w:p w:rsidR="00000000" w:rsidRPr="00955805" w:rsidRDefault="00D77CF4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955805">
        <w:rPr>
          <w:rFonts w:asciiTheme="minorHAnsi" w:hAnsiTheme="minorHAnsi" w:cstheme="minorHAnsi"/>
          <w:lang/>
        </w:rPr>
        <w:t xml:space="preserve">Das drahtlose Vollduplex-Intercom-System Solidcom M1 von Hollyland </w:t>
      </w:r>
      <w:proofErr w:type="gramStart"/>
      <w:r w:rsidRPr="00955805">
        <w:rPr>
          <w:rFonts w:asciiTheme="minorHAnsi" w:hAnsiTheme="minorHAnsi" w:cstheme="minorHAnsi"/>
          <w:lang/>
        </w:rPr>
        <w:t>ist</w:t>
      </w:r>
      <w:proofErr w:type="gramEnd"/>
      <w:r w:rsidRPr="00955805">
        <w:rPr>
          <w:rFonts w:asciiTheme="minorHAnsi" w:hAnsiTheme="minorHAnsi" w:cstheme="minorHAnsi"/>
          <w:lang/>
        </w:rPr>
        <w:t xml:space="preserve"> ein Hit bei der E-Sports-Veranstaltung in Wuhan</w:t>
      </w:r>
    </w:p>
    <w:p w:rsidR="00000000" w:rsidRPr="00955805" w:rsidRDefault="00D77CF4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955805">
        <w:rPr>
          <w:rFonts w:asciiTheme="minorHAnsi" w:hAnsiTheme="minorHAnsi" w:cstheme="minorHAnsi"/>
          <w:i/>
          <w:iCs/>
          <w:lang/>
        </w:rPr>
        <w:t>Das ausgeklügelte 1</w:t>
      </w:r>
      <w:proofErr w:type="gramStart"/>
      <w:r w:rsidRPr="00955805">
        <w:rPr>
          <w:rFonts w:asciiTheme="minorHAnsi" w:hAnsiTheme="minorHAnsi" w:cstheme="minorHAnsi"/>
          <w:i/>
          <w:iCs/>
          <w:lang/>
        </w:rPr>
        <w:t>,9</w:t>
      </w:r>
      <w:proofErr w:type="gramEnd"/>
      <w:r w:rsidRPr="00955805">
        <w:rPr>
          <w:rFonts w:asciiTheme="minorHAnsi" w:hAnsiTheme="minorHAnsi" w:cstheme="minorHAnsi"/>
          <w:i/>
          <w:iCs/>
          <w:lang/>
        </w:rPr>
        <w:t>-GHz-System gewährleistet einfache Kommunikation und effektive Zusammenarbeit</w:t>
      </w:r>
    </w:p>
    <w:p w:rsidR="00000000" w:rsidRPr="00955805" w:rsidRDefault="00D77CF4">
      <w:pPr>
        <w:spacing w:after="240"/>
        <w:rPr>
          <w:rFonts w:asciiTheme="minorHAnsi" w:hAnsiTheme="minorHAnsi" w:cstheme="minorHAnsi"/>
          <w:lang/>
        </w:rPr>
      </w:pPr>
      <w:r w:rsidRPr="00955805">
        <w:rPr>
          <w:rFonts w:asciiTheme="minorHAnsi" w:hAnsiTheme="minorHAnsi" w:cstheme="minorHAnsi"/>
          <w:lang/>
        </w:rPr>
        <w:br/>
      </w:r>
      <w:r w:rsidRPr="00955805">
        <w:rPr>
          <w:rFonts w:asciiTheme="minorHAnsi" w:hAnsiTheme="minorHAnsi" w:cstheme="minorHAnsi"/>
          <w:b/>
          <w:bCs/>
          <w:i/>
          <w:iCs/>
          <w:lang/>
        </w:rPr>
        <w:t xml:space="preserve">Shenzhen, China, 25. Januar 2022 - </w:t>
      </w:r>
      <w:proofErr w:type="gramStart"/>
      <w:r w:rsidRPr="00955805">
        <w:rPr>
          <w:rFonts w:asciiTheme="minorHAnsi" w:hAnsiTheme="minorHAnsi" w:cstheme="minorHAnsi"/>
          <w:lang/>
        </w:rPr>
        <w:t>Als</w:t>
      </w:r>
      <w:proofErr w:type="gramEnd"/>
      <w:r w:rsidRPr="00955805">
        <w:rPr>
          <w:rFonts w:asciiTheme="minorHAnsi" w:hAnsiTheme="minorHAnsi" w:cstheme="minorHAnsi"/>
          <w:lang/>
        </w:rPr>
        <w:t xml:space="preserve"> </w:t>
      </w:r>
      <w:hyperlink r:id="rId6" w:tgtFrame="_blank" w:history="1">
        <w:r w:rsidRPr="00955805">
          <w:rPr>
            <w:rStyle w:val="a3"/>
            <w:rFonts w:asciiTheme="minorHAnsi" w:hAnsiTheme="minorHAnsi" w:cstheme="minorHAnsi"/>
            <w:lang/>
          </w:rPr>
          <w:t>drahtloses Vollduplex-Intercom-System</w:t>
        </w:r>
      </w:hyperlink>
      <w:r w:rsidRPr="00955805">
        <w:rPr>
          <w:rFonts w:asciiTheme="minorHAnsi" w:hAnsiTheme="minorHAnsi" w:cstheme="minorHAnsi"/>
          <w:lang/>
        </w:rPr>
        <w:t xml:space="preserve"> lässt Hollylands Solidcom M1 beide Seiten gleichzeitig senden und empfangen. Die Tonqualität – sowohl beim</w:t>
      </w:r>
      <w:r w:rsidRPr="00955805">
        <w:rPr>
          <w:rFonts w:asciiTheme="minorHAnsi" w:hAnsiTheme="minorHAnsi" w:cstheme="minorHAnsi"/>
          <w:lang/>
        </w:rPr>
        <w:t xml:space="preserve"> Senden </w:t>
      </w:r>
      <w:proofErr w:type="gramStart"/>
      <w:r w:rsidRPr="00955805">
        <w:rPr>
          <w:rFonts w:asciiTheme="minorHAnsi" w:hAnsiTheme="minorHAnsi" w:cstheme="minorHAnsi"/>
          <w:lang/>
        </w:rPr>
        <w:t>als</w:t>
      </w:r>
      <w:proofErr w:type="gramEnd"/>
      <w:r w:rsidRPr="00955805">
        <w:rPr>
          <w:rFonts w:asciiTheme="minorHAnsi" w:hAnsiTheme="minorHAnsi" w:cstheme="minorHAnsi"/>
          <w:lang/>
        </w:rPr>
        <w:t xml:space="preserve"> auch beim Empfangen – ist ausgezeichnet. Solidcom M1 </w:t>
      </w:r>
      <w:proofErr w:type="gramStart"/>
      <w:r w:rsidRPr="00955805">
        <w:rPr>
          <w:rFonts w:asciiTheme="minorHAnsi" w:hAnsiTheme="minorHAnsi" w:cstheme="minorHAnsi"/>
          <w:lang/>
        </w:rPr>
        <w:t>ist</w:t>
      </w:r>
      <w:proofErr w:type="gramEnd"/>
      <w:r w:rsidRPr="00955805">
        <w:rPr>
          <w:rFonts w:asciiTheme="minorHAnsi" w:hAnsiTheme="minorHAnsi" w:cstheme="minorHAnsi"/>
          <w:lang/>
        </w:rPr>
        <w:t xml:space="preserve"> einfach einzurichten und zu verwenden. Es arbeitet mit 1</w:t>
      </w:r>
      <w:proofErr w:type="gramStart"/>
      <w:r w:rsidRPr="00955805">
        <w:rPr>
          <w:rFonts w:asciiTheme="minorHAnsi" w:hAnsiTheme="minorHAnsi" w:cstheme="minorHAnsi"/>
          <w:lang/>
        </w:rPr>
        <w:t>,9</w:t>
      </w:r>
      <w:proofErr w:type="gramEnd"/>
      <w:r w:rsidRPr="00955805">
        <w:rPr>
          <w:rFonts w:asciiTheme="minorHAnsi" w:hAnsiTheme="minorHAnsi" w:cstheme="minorHAnsi"/>
          <w:lang/>
        </w:rPr>
        <w:t xml:space="preserve"> GHz und erzeugt nur minimale Interferenzen mit anderen drahtlosen Standard-Audiogeräten vor Ort – im Gegensatz zu anderen Zwei-W</w:t>
      </w:r>
      <w:r w:rsidRPr="00955805">
        <w:rPr>
          <w:rFonts w:asciiTheme="minorHAnsi" w:hAnsiTheme="minorHAnsi" w:cstheme="minorHAnsi"/>
          <w:lang/>
        </w:rPr>
        <w:t xml:space="preserve">ege-Funksprechanlagen. Dies </w:t>
      </w:r>
      <w:proofErr w:type="gramStart"/>
      <w:r w:rsidRPr="00955805">
        <w:rPr>
          <w:rFonts w:asciiTheme="minorHAnsi" w:hAnsiTheme="minorHAnsi" w:cstheme="minorHAnsi"/>
          <w:lang/>
        </w:rPr>
        <w:t>sind</w:t>
      </w:r>
      <w:proofErr w:type="gramEnd"/>
      <w:r w:rsidRPr="00955805">
        <w:rPr>
          <w:rFonts w:asciiTheme="minorHAnsi" w:hAnsiTheme="minorHAnsi" w:cstheme="minorHAnsi"/>
          <w:lang/>
        </w:rPr>
        <w:t xml:space="preserve"> nur einige der Gründe, warum sich die Organisatoren der 2. E-Sports China Annual Ceremony in Wuhan für das Solidcom M1 von Hollyland entschieden haben. Damit wird sicher gestellt, dass sich die Mitarbeiter vor Ort über den </w:t>
      </w:r>
      <w:r w:rsidRPr="00955805">
        <w:rPr>
          <w:rFonts w:asciiTheme="minorHAnsi" w:hAnsiTheme="minorHAnsi" w:cstheme="minorHAnsi"/>
          <w:lang/>
        </w:rPr>
        <w:t>gesamten Veranstaltungsort verteilen, problemlos kommunizieren, die Stimmung des Publikums einfangen und eine anspruchsvolle Veranstaltung perfekt durchführen können.</w:t>
      </w:r>
    </w:p>
    <w:p w:rsidR="00000000" w:rsidRPr="00955805" w:rsidRDefault="00D77CF4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955805">
        <w:rPr>
          <w:rFonts w:asciiTheme="minorHAnsi" w:hAnsiTheme="minorHAnsi" w:cstheme="minorHAnsi"/>
          <w:lang/>
        </w:rPr>
        <w:t>Die Herausforderungen öffentlicher Großveranstaltungen</w:t>
      </w:r>
    </w:p>
    <w:p w:rsidR="00000000" w:rsidRPr="00955805" w:rsidRDefault="00D77CF4">
      <w:pPr>
        <w:spacing w:after="240"/>
        <w:rPr>
          <w:rFonts w:asciiTheme="minorHAnsi" w:hAnsiTheme="minorHAnsi" w:cstheme="minorHAnsi"/>
          <w:lang/>
        </w:rPr>
      </w:pPr>
      <w:r w:rsidRPr="00955805">
        <w:rPr>
          <w:rFonts w:asciiTheme="minorHAnsi" w:hAnsiTheme="minorHAnsi" w:cstheme="minorHAnsi"/>
          <w:lang/>
        </w:rPr>
        <w:t>Die Veranstaltung stand vor eini</w:t>
      </w:r>
      <w:r w:rsidRPr="00955805">
        <w:rPr>
          <w:rFonts w:asciiTheme="minorHAnsi" w:hAnsiTheme="minorHAnsi" w:cstheme="minorHAnsi"/>
          <w:lang/>
        </w:rPr>
        <w:t xml:space="preserve">gen organisatorischen Herausforderungen: Das Veranstaltungsgelände in Wuhan </w:t>
      </w:r>
      <w:proofErr w:type="gramStart"/>
      <w:r w:rsidRPr="00955805">
        <w:rPr>
          <w:rFonts w:asciiTheme="minorHAnsi" w:hAnsiTheme="minorHAnsi" w:cstheme="minorHAnsi"/>
          <w:lang/>
        </w:rPr>
        <w:t>ist</w:t>
      </w:r>
      <w:proofErr w:type="gramEnd"/>
      <w:r w:rsidRPr="00955805">
        <w:rPr>
          <w:rFonts w:asciiTheme="minorHAnsi" w:hAnsiTheme="minorHAnsi" w:cstheme="minorHAnsi"/>
          <w:lang/>
        </w:rPr>
        <w:t xml:space="preserve"> etwa 80 m lang und 50 m breit. Das Produktionsteam der Veranstaltung muss alles vor Ort verwalten, einschließlich der Bewirtung von Gästen, der Einrichtung von Aufrufhinweisen,</w:t>
      </w:r>
      <w:r w:rsidRPr="00955805">
        <w:rPr>
          <w:rFonts w:asciiTheme="minorHAnsi" w:hAnsiTheme="minorHAnsi" w:cstheme="minorHAnsi"/>
          <w:lang/>
        </w:rPr>
        <w:t xml:space="preserve"> der Vorbereitung von Telepromptern, der zeitlichen Abstimmung von Reden und der Begleitung von Darstellern und Rednern zur Bühne. Entscheidend </w:t>
      </w:r>
      <w:proofErr w:type="gramStart"/>
      <w:r w:rsidRPr="00955805">
        <w:rPr>
          <w:rFonts w:asciiTheme="minorHAnsi" w:hAnsiTheme="minorHAnsi" w:cstheme="minorHAnsi"/>
          <w:lang/>
        </w:rPr>
        <w:t>ist</w:t>
      </w:r>
      <w:proofErr w:type="gramEnd"/>
      <w:r w:rsidRPr="00955805">
        <w:rPr>
          <w:rFonts w:asciiTheme="minorHAnsi" w:hAnsiTheme="minorHAnsi" w:cstheme="minorHAnsi"/>
          <w:lang/>
        </w:rPr>
        <w:t>, dass all diese vielfältigen, sich überschneidenden Aktivitäten effizient und genau durchgeführt werden müss</w:t>
      </w:r>
      <w:r w:rsidRPr="00955805">
        <w:rPr>
          <w:rFonts w:asciiTheme="minorHAnsi" w:hAnsiTheme="minorHAnsi" w:cstheme="minorHAnsi"/>
          <w:lang/>
        </w:rPr>
        <w:t>en.</w:t>
      </w:r>
    </w:p>
    <w:p w:rsidR="00000000" w:rsidRPr="00955805" w:rsidRDefault="00D77CF4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955805">
        <w:rPr>
          <w:rFonts w:asciiTheme="minorHAnsi" w:hAnsiTheme="minorHAnsi" w:cstheme="minorHAnsi"/>
          <w:lang/>
        </w:rPr>
        <w:t>Drahtlose Vollduplex-Intercom-Lösung für Großveranstaltungen</w:t>
      </w:r>
    </w:p>
    <w:p w:rsidR="00000000" w:rsidRPr="00955805" w:rsidRDefault="00D77CF4">
      <w:pPr>
        <w:spacing w:after="240"/>
        <w:rPr>
          <w:rFonts w:asciiTheme="minorHAnsi" w:hAnsiTheme="minorHAnsi" w:cstheme="minorHAnsi"/>
          <w:lang/>
        </w:rPr>
      </w:pPr>
      <w:r w:rsidRPr="00955805">
        <w:rPr>
          <w:rFonts w:asciiTheme="minorHAnsi" w:hAnsiTheme="minorHAnsi" w:cstheme="minorHAnsi"/>
          <w:lang/>
        </w:rPr>
        <w:t>Hollyland lieferte dem Team das drahtlose Intercom-System Solidcom M1, um den Teammitgliedern während der gesamten Veranstaltung eine zuverlässige und reibungslose Kommunikation zu bieten.</w:t>
      </w:r>
      <w:r w:rsidRPr="00955805">
        <w:rPr>
          <w:rFonts w:asciiTheme="minorHAnsi" w:hAnsiTheme="minorHAnsi" w:cstheme="minorHAnsi"/>
          <w:lang/>
        </w:rPr>
        <w:br/>
      </w:r>
      <w:r w:rsidRPr="00955805">
        <w:rPr>
          <w:rFonts w:asciiTheme="minorHAnsi" w:hAnsiTheme="minorHAnsi" w:cstheme="minorHAnsi"/>
          <w:lang/>
        </w:rPr>
        <w:br/>
        <w:t>Wie der Name andeutet, wird die drahtlose Solidcom M1 Vollduplex-Intercom-Lösung (Version mit acht Beltpacks) mit acht Beltpacks, acht LEMO-Headsets, einer Basisstation und anderem Zubehör geliefert. Die Teammitglieder – darunter Regisseur, Projektmanager</w:t>
      </w:r>
      <w:r w:rsidRPr="00955805">
        <w:rPr>
          <w:rFonts w:asciiTheme="minorHAnsi" w:hAnsiTheme="minorHAnsi" w:cstheme="minorHAnsi"/>
          <w:lang/>
        </w:rPr>
        <w:t xml:space="preserve">, Showcaller, Tontechniker, Lichttechniker, </w:t>
      </w:r>
      <w:r w:rsidRPr="00955805">
        <w:rPr>
          <w:rFonts w:asciiTheme="minorHAnsi" w:hAnsiTheme="minorHAnsi" w:cstheme="minorHAnsi"/>
          <w:lang/>
        </w:rPr>
        <w:lastRenderedPageBreak/>
        <w:t xml:space="preserve">Bühnenmanager, Grafiker und technischer Leiter – </w:t>
      </w:r>
      <w:proofErr w:type="gramStart"/>
      <w:r w:rsidRPr="00955805">
        <w:rPr>
          <w:rFonts w:asciiTheme="minorHAnsi" w:hAnsiTheme="minorHAnsi" w:cstheme="minorHAnsi"/>
          <w:lang/>
        </w:rPr>
        <w:t>sind</w:t>
      </w:r>
      <w:proofErr w:type="gramEnd"/>
      <w:r w:rsidRPr="00955805">
        <w:rPr>
          <w:rFonts w:asciiTheme="minorHAnsi" w:hAnsiTheme="minorHAnsi" w:cstheme="minorHAnsi"/>
          <w:lang/>
        </w:rPr>
        <w:t xml:space="preserve"> alle mit einem Beltpack und einem LEMO-Headset ausgestattet.</w:t>
      </w:r>
    </w:p>
    <w:p w:rsidR="00000000" w:rsidRPr="00955805" w:rsidRDefault="00D77CF4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955805">
        <w:rPr>
          <w:rFonts w:asciiTheme="minorHAnsi" w:hAnsiTheme="minorHAnsi" w:cstheme="minorHAnsi"/>
          <w:lang/>
        </w:rPr>
        <w:t xml:space="preserve">Warum das Solidcom M1 von Hollyland die beste drahtlose Gegensprechanlage </w:t>
      </w:r>
      <w:proofErr w:type="gramStart"/>
      <w:r w:rsidRPr="00955805">
        <w:rPr>
          <w:rFonts w:asciiTheme="minorHAnsi" w:hAnsiTheme="minorHAnsi" w:cstheme="minorHAnsi"/>
          <w:lang/>
        </w:rPr>
        <w:t>ist</w:t>
      </w:r>
      <w:proofErr w:type="gramEnd"/>
    </w:p>
    <w:p w:rsidR="00000000" w:rsidRPr="00955805" w:rsidRDefault="00D77CF4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955805">
        <w:rPr>
          <w:rFonts w:asciiTheme="minorHAnsi" w:hAnsiTheme="minorHAnsi" w:cstheme="minorHAnsi"/>
          <w:lang/>
        </w:rPr>
        <w:t>Das digitale drah</w:t>
      </w:r>
      <w:r w:rsidRPr="00955805">
        <w:rPr>
          <w:rFonts w:asciiTheme="minorHAnsi" w:hAnsiTheme="minorHAnsi" w:cstheme="minorHAnsi"/>
          <w:lang/>
        </w:rPr>
        <w:t>tlose Intercom-System Solidcom M1 bietet eine Vielzahl einzigartiger Funktionen und Vorteile, die den Anforderungen der Teammitglieder von E-Sports China in Wuhan gerecht werden.</w:t>
      </w:r>
      <w:proofErr w:type="gramEnd"/>
      <w:r w:rsidRPr="00955805">
        <w:rPr>
          <w:rFonts w:asciiTheme="minorHAnsi" w:hAnsiTheme="minorHAnsi" w:cstheme="minorHAnsi"/>
          <w:lang/>
        </w:rPr>
        <w:t xml:space="preserve"> Für den Direktor, der für die Leitung der Gesamtplanung und -strategie verant</w:t>
      </w:r>
      <w:r w:rsidRPr="00955805">
        <w:rPr>
          <w:rFonts w:asciiTheme="minorHAnsi" w:hAnsiTheme="minorHAnsi" w:cstheme="minorHAnsi"/>
          <w:lang/>
        </w:rPr>
        <w:t xml:space="preserve">wortlich </w:t>
      </w:r>
      <w:proofErr w:type="gramStart"/>
      <w:r w:rsidRPr="00955805">
        <w:rPr>
          <w:rFonts w:asciiTheme="minorHAnsi" w:hAnsiTheme="minorHAnsi" w:cstheme="minorHAnsi"/>
          <w:lang/>
        </w:rPr>
        <w:t>ist</w:t>
      </w:r>
      <w:proofErr w:type="gramEnd"/>
      <w:r w:rsidRPr="00955805">
        <w:rPr>
          <w:rFonts w:asciiTheme="minorHAnsi" w:hAnsiTheme="minorHAnsi" w:cstheme="minorHAnsi"/>
          <w:lang/>
        </w:rPr>
        <w:t xml:space="preserve">, ist die Mithörfunktion des Solidcom M1 ein wahrer und mächtiger Segen. Diese Sidetone-Funktion hilft dem Regisseur nicht nur sicherzustellen, dass das Mikrofon seine Stimme aufnimmt, sondern </w:t>
      </w:r>
      <w:proofErr w:type="gramStart"/>
      <w:r w:rsidRPr="00955805">
        <w:rPr>
          <w:rFonts w:asciiTheme="minorHAnsi" w:hAnsiTheme="minorHAnsi" w:cstheme="minorHAnsi"/>
          <w:lang/>
        </w:rPr>
        <w:t>ist</w:t>
      </w:r>
      <w:proofErr w:type="gramEnd"/>
      <w:r w:rsidRPr="00955805">
        <w:rPr>
          <w:rFonts w:asciiTheme="minorHAnsi" w:hAnsiTheme="minorHAnsi" w:cstheme="minorHAnsi"/>
          <w:lang/>
        </w:rPr>
        <w:t xml:space="preserve"> auch nützlich, um die Lautstärke seiner Stimme </w:t>
      </w:r>
      <w:r w:rsidRPr="00955805">
        <w:rPr>
          <w:rFonts w:asciiTheme="minorHAnsi" w:hAnsiTheme="minorHAnsi" w:cstheme="minorHAnsi"/>
          <w:lang/>
        </w:rPr>
        <w:t>auf natürliche Weise anzupassen.</w:t>
      </w:r>
      <w:r w:rsidRPr="00955805">
        <w:rPr>
          <w:rFonts w:asciiTheme="minorHAnsi" w:hAnsiTheme="minorHAnsi" w:cstheme="minorHAnsi"/>
          <w:lang/>
        </w:rPr>
        <w:br/>
      </w:r>
      <w:r w:rsidRPr="00955805">
        <w:rPr>
          <w:rFonts w:asciiTheme="minorHAnsi" w:hAnsiTheme="minorHAnsi" w:cstheme="minorHAnsi"/>
          <w:lang/>
        </w:rPr>
        <w:br/>
        <w:t xml:space="preserve">Für den Projektmanager, der jedem Lautsprecher ein Mikrofon zuweisen und dies mit dem Tontechniker koordinieren muss, hilft Solidcom M1, indem es die Einrichtung von </w:t>
      </w:r>
      <w:proofErr w:type="gramStart"/>
      <w:r w:rsidRPr="00955805">
        <w:rPr>
          <w:rFonts w:asciiTheme="minorHAnsi" w:hAnsiTheme="minorHAnsi" w:cstheme="minorHAnsi"/>
          <w:lang/>
        </w:rPr>
        <w:t>bis</w:t>
      </w:r>
      <w:proofErr w:type="gramEnd"/>
      <w:r w:rsidRPr="00955805">
        <w:rPr>
          <w:rFonts w:asciiTheme="minorHAnsi" w:hAnsiTheme="minorHAnsi" w:cstheme="minorHAnsi"/>
          <w:lang/>
        </w:rPr>
        <w:t xml:space="preserve"> zu drei Gesprächsgruppen innerhalb eines einzigen Sy</w:t>
      </w:r>
      <w:r w:rsidRPr="00955805">
        <w:rPr>
          <w:rFonts w:asciiTheme="minorHAnsi" w:hAnsiTheme="minorHAnsi" w:cstheme="minorHAnsi"/>
          <w:lang/>
        </w:rPr>
        <w:t>stems ermöglicht. So lässt sich innerhalb von Sekunden eine separate Gesprächsgruppe beispielsweise für den Projektmanager und den Tontechniker einrichten.</w:t>
      </w:r>
      <w:r w:rsidRPr="00955805">
        <w:rPr>
          <w:rFonts w:asciiTheme="minorHAnsi" w:hAnsiTheme="minorHAnsi" w:cstheme="minorHAnsi"/>
          <w:lang/>
        </w:rPr>
        <w:br/>
      </w:r>
      <w:r w:rsidRPr="00955805">
        <w:rPr>
          <w:rFonts w:asciiTheme="minorHAnsi" w:hAnsiTheme="minorHAnsi" w:cstheme="minorHAnsi"/>
          <w:lang/>
        </w:rPr>
        <w:br/>
        <w:t>Insgesamt bot die Lösung von Hollyland den Organisatoren die breitere Abdeckung, bessere Audioquali</w:t>
      </w:r>
      <w:r w:rsidRPr="00955805">
        <w:rPr>
          <w:rFonts w:asciiTheme="minorHAnsi" w:hAnsiTheme="minorHAnsi" w:cstheme="minorHAnsi"/>
          <w:lang/>
        </w:rPr>
        <w:t xml:space="preserve">tät und zuverlässigere Kommunikation, die sie gesucht haben. </w:t>
      </w:r>
      <w:proofErr w:type="gramStart"/>
      <w:r w:rsidRPr="00955805">
        <w:rPr>
          <w:rFonts w:asciiTheme="minorHAnsi" w:hAnsiTheme="minorHAnsi" w:cstheme="minorHAnsi"/>
          <w:lang/>
        </w:rPr>
        <w:t>Das drahtlose Intercom-System Solidcom M1 ermöglichte es dem Team von E-Sports China in Wuhan, einfach zu senden und zu empfangen sowie effektiver zusammenzuarbeiten.</w:t>
      </w:r>
      <w:proofErr w:type="gramEnd"/>
      <w:r w:rsidRPr="00955805">
        <w:rPr>
          <w:rFonts w:asciiTheme="minorHAnsi" w:hAnsiTheme="minorHAnsi" w:cstheme="minorHAnsi"/>
          <w:lang/>
        </w:rPr>
        <w:t xml:space="preserve"> Schlussendlich lieferten sie</w:t>
      </w:r>
      <w:r w:rsidRPr="00955805">
        <w:rPr>
          <w:rFonts w:asciiTheme="minorHAnsi" w:hAnsiTheme="minorHAnsi" w:cstheme="minorHAnsi"/>
          <w:lang/>
        </w:rPr>
        <w:t xml:space="preserve"> eine fehlerfreie und erfolgreiche Veranstaltung ab</w:t>
      </w:r>
      <w:proofErr w:type="gramStart"/>
      <w:r w:rsidRPr="00955805">
        <w:rPr>
          <w:rFonts w:asciiTheme="minorHAnsi" w:hAnsiTheme="minorHAnsi" w:cstheme="minorHAnsi"/>
          <w:lang/>
        </w:rPr>
        <w:t>.</w:t>
      </w:r>
      <w:proofErr w:type="gramEnd"/>
      <w:r w:rsidRPr="00955805">
        <w:rPr>
          <w:rFonts w:asciiTheme="minorHAnsi" w:hAnsiTheme="minorHAnsi" w:cstheme="minorHAnsi"/>
          <w:lang/>
        </w:rPr>
        <w:br/>
        <w:t xml:space="preserve">Lesen Sie mehr über diese Veranstaltung: </w:t>
      </w:r>
      <w:hyperlink r:id="rId7" w:tgtFrame="_blank" w:history="1">
        <w:r w:rsidRPr="00955805">
          <w:rPr>
            <w:rStyle w:val="a3"/>
            <w:rFonts w:asciiTheme="minorHAnsi" w:hAnsiTheme="minorHAnsi" w:cstheme="minorHAnsi"/>
            <w:lang/>
          </w:rPr>
          <w:t>https://www.hollyland-tech.com/blog/979.html</w:t>
        </w:r>
      </w:hyperlink>
      <w:r w:rsidRPr="00955805">
        <w:rPr>
          <w:rFonts w:asciiTheme="minorHAnsi" w:hAnsiTheme="minorHAnsi" w:cstheme="minorHAnsi"/>
          <w:lang/>
        </w:rPr>
        <w:t xml:space="preserve"> </w:t>
      </w:r>
      <w:r w:rsidRPr="00955805">
        <w:rPr>
          <w:rFonts w:asciiTheme="minorHAnsi" w:hAnsiTheme="minorHAnsi" w:cstheme="minorHAnsi"/>
          <w:lang/>
        </w:rPr>
        <w:br/>
      </w:r>
      <w:r w:rsidRPr="00955805">
        <w:rPr>
          <w:rFonts w:asciiTheme="minorHAnsi" w:hAnsiTheme="minorHAnsi" w:cstheme="minorHAnsi"/>
          <w:lang/>
        </w:rPr>
        <w:br/>
      </w:r>
      <w:r w:rsidRPr="00955805">
        <w:rPr>
          <w:rFonts w:asciiTheme="minorHAnsi" w:hAnsiTheme="minorHAnsi" w:cstheme="minorHAnsi"/>
          <w:b/>
          <w:bCs/>
          <w:lang/>
        </w:rPr>
        <w:t>Erfahren Sie mehr über Solidcom M1:</w:t>
      </w:r>
      <w:r w:rsidRPr="00955805">
        <w:rPr>
          <w:rFonts w:asciiTheme="minorHAnsi" w:hAnsiTheme="minorHAnsi" w:cstheme="minorHAnsi"/>
          <w:lang/>
        </w:rPr>
        <w:br/>
      </w:r>
      <w:hyperlink r:id="rId8" w:tgtFrame="_blank" w:history="1">
        <w:r w:rsidRPr="00955805">
          <w:rPr>
            <w:rStyle w:val="a3"/>
            <w:rFonts w:asciiTheme="minorHAnsi" w:hAnsiTheme="minorHAnsi" w:cstheme="minorHAnsi"/>
            <w:lang/>
          </w:rPr>
          <w:t>https://www.hollyland-tech.com/detail-solidcomm1</w:t>
        </w:r>
      </w:hyperlink>
      <w:r w:rsidRPr="00955805">
        <w:rPr>
          <w:rFonts w:asciiTheme="minorHAnsi" w:hAnsiTheme="minorHAnsi" w:cstheme="minorHAnsi"/>
          <w:lang/>
        </w:rPr>
        <w:t xml:space="preserve"> </w:t>
      </w:r>
    </w:p>
    <w:p w:rsidR="00000000" w:rsidRPr="00955805" w:rsidRDefault="00D77CF4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955805">
        <w:rPr>
          <w:rFonts w:asciiTheme="minorHAnsi" w:hAnsiTheme="minorHAnsi" w:cstheme="minorHAnsi"/>
          <w:lang/>
        </w:rPr>
        <w:t>ÜBER HOLLYLAND TECHNOLOGY</w:t>
      </w:r>
    </w:p>
    <w:p w:rsidR="00D77CF4" w:rsidRPr="00955805" w:rsidRDefault="00D77CF4">
      <w:pPr>
        <w:rPr>
          <w:rFonts w:asciiTheme="minorHAnsi" w:hAnsiTheme="minorHAnsi" w:cstheme="minorHAnsi"/>
          <w:lang/>
        </w:rPr>
      </w:pPr>
      <w:r w:rsidRPr="00955805">
        <w:rPr>
          <w:rFonts w:asciiTheme="minorHAnsi" w:hAnsiTheme="minorHAnsi" w:cstheme="minorHAnsi"/>
          <w:lang/>
        </w:rPr>
        <w:t>Shenzhen Hollyland Technology Co., Ltd. („Hollyland</w:t>
      </w:r>
      <w:proofErr w:type="gramStart"/>
      <w:r w:rsidRPr="00955805">
        <w:rPr>
          <w:rFonts w:asciiTheme="minorHAnsi" w:hAnsiTheme="minorHAnsi" w:cstheme="minorHAnsi"/>
          <w:lang/>
        </w:rPr>
        <w:t>“ oder</w:t>
      </w:r>
      <w:proofErr w:type="gramEnd"/>
      <w:r w:rsidRPr="00955805">
        <w:rPr>
          <w:rFonts w:asciiTheme="minorHAnsi" w:hAnsiTheme="minorHAnsi" w:cstheme="minorHAnsi"/>
          <w:lang/>
        </w:rPr>
        <w:t xml:space="preserve"> „Hollyland Technology“) bietet seinen Kunden welt</w:t>
      </w:r>
      <w:r w:rsidRPr="00955805">
        <w:rPr>
          <w:rFonts w:asciiTheme="minorHAnsi" w:hAnsiTheme="minorHAnsi" w:cstheme="minorHAnsi"/>
          <w:lang/>
        </w:rPr>
        <w:t>weit professionelle Lösungen, die speziell für drahtlose Daten-, Audio- und Videoübertragung sowie drahtlose Intercom-Lösungen entwickelt wurden – seit 2013.</w:t>
      </w:r>
      <w:r w:rsidRPr="00955805">
        <w:rPr>
          <w:rFonts w:asciiTheme="minorHAnsi" w:hAnsiTheme="minorHAnsi" w:cstheme="minorHAnsi"/>
          <w:lang/>
        </w:rPr>
        <w:br/>
      </w:r>
      <w:r w:rsidRPr="00955805">
        <w:rPr>
          <w:rFonts w:asciiTheme="minorHAnsi" w:hAnsiTheme="minorHAnsi" w:cstheme="minorHAnsi"/>
          <w:lang/>
        </w:rPr>
        <w:br/>
        <w:t>Durch all seine technologischen Fortschritte, Innovationen und Dienstleistungen wird Hollyland sc</w:t>
      </w:r>
      <w:r w:rsidRPr="00955805">
        <w:rPr>
          <w:rFonts w:asciiTheme="minorHAnsi" w:hAnsiTheme="minorHAnsi" w:cstheme="minorHAnsi"/>
          <w:lang/>
        </w:rPr>
        <w:t xml:space="preserve">hnell zum wettbewerbsfähigsten globalen Anbieter von drahtlosen Geräten und Lösungen und ist darauf ausgerichtet, die Zusammenarbeit in jeder professionellen Umgebung, in der Audio- und Videoübertragung oder -kommunikation in Echtzeit erforderlich ist, zu </w:t>
      </w:r>
      <w:r w:rsidRPr="00955805">
        <w:rPr>
          <w:rFonts w:asciiTheme="minorHAnsi" w:hAnsiTheme="minorHAnsi" w:cstheme="minorHAnsi"/>
          <w:lang/>
        </w:rPr>
        <w:t xml:space="preserve">verbessern und zu erleichtern. </w:t>
      </w:r>
      <w:r w:rsidRPr="00955805">
        <w:rPr>
          <w:rFonts w:asciiTheme="minorHAnsi" w:hAnsiTheme="minorHAnsi" w:cstheme="minorHAnsi"/>
          <w:lang/>
        </w:rPr>
        <w:br/>
      </w:r>
      <w:r w:rsidRPr="00955805">
        <w:rPr>
          <w:rFonts w:asciiTheme="minorHAnsi" w:hAnsiTheme="minorHAnsi" w:cstheme="minorHAnsi"/>
          <w:lang/>
        </w:rPr>
        <w:br/>
        <w:t>Hollyland bedient viele Märkte, darunter Filmproduktion, Fernsehaufnahmen, Videoproduktion, Rundfunk, Live-Streaming, Live-Events, Ausstellungen, Massenmedien, Medienproduktion, allgemeine Veranstaltungen, Theater, Gotteshä</w:t>
      </w:r>
      <w:r w:rsidRPr="00955805">
        <w:rPr>
          <w:rFonts w:asciiTheme="minorHAnsi" w:hAnsiTheme="minorHAnsi" w:cstheme="minorHAnsi"/>
          <w:lang/>
        </w:rPr>
        <w:t xml:space="preserve">user, Miethäuser und so weiter. Die Produkte des Unternehmens erfüllen durchweg Produktions- und Kommunikationsanforderungen unterschiedlichster Größe und Komplexität. </w:t>
      </w:r>
      <w:proofErr w:type="gramStart"/>
      <w:r w:rsidRPr="00955805">
        <w:rPr>
          <w:rFonts w:asciiTheme="minorHAnsi" w:hAnsiTheme="minorHAnsi" w:cstheme="minorHAnsi"/>
          <w:lang/>
        </w:rPr>
        <w:t xml:space="preserve">Für weitere Informationen besuchen Sie bitte </w:t>
      </w:r>
      <w:hyperlink r:id="rId9" w:tgtFrame="_blank" w:history="1">
        <w:r w:rsidRPr="00955805">
          <w:rPr>
            <w:rStyle w:val="a3"/>
            <w:rFonts w:asciiTheme="minorHAnsi" w:hAnsiTheme="minorHAnsi" w:cstheme="minorHAnsi"/>
            <w:lang/>
          </w:rPr>
          <w:t>www.hollyland-tech.com</w:t>
        </w:r>
      </w:hyperlink>
      <w:r w:rsidRPr="00955805">
        <w:rPr>
          <w:rFonts w:asciiTheme="minorHAnsi" w:hAnsiTheme="minorHAnsi" w:cstheme="minorHAnsi"/>
          <w:lang/>
        </w:rPr>
        <w:t xml:space="preserve">, </w:t>
      </w:r>
      <w:hyperlink r:id="rId10" w:tgtFrame="_blank" w:history="1">
        <w:r w:rsidRPr="00955805">
          <w:rPr>
            <w:rStyle w:val="a3"/>
            <w:rFonts w:asciiTheme="minorHAnsi" w:hAnsiTheme="minorHAnsi" w:cstheme="minorHAnsi"/>
            <w:lang/>
          </w:rPr>
          <w:t>Hollyland Facebook</w:t>
        </w:r>
      </w:hyperlink>
      <w:r w:rsidRPr="00955805">
        <w:rPr>
          <w:rFonts w:asciiTheme="minorHAnsi" w:hAnsiTheme="minorHAnsi" w:cstheme="minorHAnsi"/>
          <w:lang/>
        </w:rPr>
        <w:t xml:space="preserve">, </w:t>
      </w:r>
      <w:hyperlink r:id="rId11" w:tgtFrame="_blank" w:history="1">
        <w:r w:rsidRPr="00955805">
          <w:rPr>
            <w:rStyle w:val="a3"/>
            <w:rFonts w:asciiTheme="minorHAnsi" w:hAnsiTheme="minorHAnsi" w:cstheme="minorHAnsi"/>
            <w:lang/>
          </w:rPr>
          <w:t>Hollyland Instagram</w:t>
        </w:r>
      </w:hyperlink>
      <w:r w:rsidRPr="00955805">
        <w:rPr>
          <w:rFonts w:asciiTheme="minorHAnsi" w:hAnsiTheme="minorHAnsi" w:cstheme="minorHAnsi"/>
          <w:lang/>
        </w:rPr>
        <w:t>.</w:t>
      </w:r>
      <w:proofErr w:type="gramEnd"/>
      <w:r w:rsidRPr="00955805">
        <w:rPr>
          <w:rFonts w:asciiTheme="minorHAnsi" w:hAnsiTheme="minorHAnsi" w:cstheme="minorHAnsi"/>
          <w:lang/>
        </w:rPr>
        <w:t xml:space="preserve"> </w:t>
      </w:r>
    </w:p>
    <w:sectPr w:rsidR="00D77CF4" w:rsidRPr="00955805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CF4" w:rsidRDefault="00D77CF4" w:rsidP="00955805">
      <w:r>
        <w:separator/>
      </w:r>
    </w:p>
  </w:endnote>
  <w:endnote w:type="continuationSeparator" w:id="0">
    <w:p w:rsidR="00D77CF4" w:rsidRDefault="00D77CF4" w:rsidP="00955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CF4" w:rsidRDefault="00D77CF4" w:rsidP="00955805">
      <w:r>
        <w:separator/>
      </w:r>
    </w:p>
  </w:footnote>
  <w:footnote w:type="continuationSeparator" w:id="0">
    <w:p w:rsidR="00D77CF4" w:rsidRDefault="00D77CF4" w:rsidP="009558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5805"/>
    <w:rsid w:val="00955805"/>
    <w:rsid w:val="00D7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955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55805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955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55805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llyland-tech.com/detail-solidcomm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hollyland-tech.com/blog/979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llyland-tech.com/blog/979.html" TargetMode="External"/><Relationship Id="rId11" Type="http://schemas.openxmlformats.org/officeDocument/2006/relationships/hyperlink" Target="https://www.instagram.com/hollylandtech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facebook.com/HollylandTec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hollyland-tech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831</Words>
  <Characters>4739</Characters>
  <Application>Microsoft Office Word</Application>
  <DocSecurity>0</DocSecurity>
  <Lines>39</Lines>
  <Paragraphs>11</Paragraphs>
  <ScaleCrop>false</ScaleCrop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drahtlose Vollduplex-Intercom-System Solidcom M1 von Hollyland ist ein Hit bei der E-Sports-Veranstaltung in Wuhan</dc:title>
  <dc:creator>Sandy</dc:creator>
  <cp:lastModifiedBy>Sandy</cp:lastModifiedBy>
  <cp:revision>2</cp:revision>
  <dcterms:created xsi:type="dcterms:W3CDTF">2022-01-22T01:13:00Z</dcterms:created>
  <dcterms:modified xsi:type="dcterms:W3CDTF">2022-01-22T01:13:00Z</dcterms:modified>
</cp:coreProperties>
</file>