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14252" w:rsidRDefault="001646C7">
      <w:pPr>
        <w:rPr>
          <w:rFonts w:asciiTheme="minorHAnsi" w:hAnsiTheme="minorHAnsi" w:cstheme="minorHAnsi"/>
          <w:lang/>
        </w:rPr>
      </w:pPr>
      <w:r w:rsidRPr="00614252">
        <w:rPr>
          <w:rFonts w:asciiTheme="minorHAnsi" w:hAnsiTheme="minorHAnsi" w:cstheme="minorHAnsi"/>
          <w:lang/>
        </w:rPr>
        <w:t>FOR IMMEDIATE RELEASE</w:t>
      </w:r>
    </w:p>
    <w:p w:rsidR="00000000" w:rsidRPr="00614252" w:rsidRDefault="001646C7">
      <w:pPr>
        <w:pStyle w:val="1"/>
        <w:spacing w:before="0" w:beforeAutospacing="0" w:after="0" w:afterAutospacing="0"/>
        <w:jc w:val="center"/>
        <w:rPr>
          <w:rFonts w:asciiTheme="minorHAnsi" w:hAnsiTheme="minorHAnsi" w:cstheme="minorHAnsi"/>
          <w:lang/>
        </w:rPr>
      </w:pPr>
      <w:r w:rsidRPr="00614252">
        <w:rPr>
          <w:rFonts w:asciiTheme="minorHAnsi" w:hAnsiTheme="minorHAnsi" w:cstheme="minorHAnsi"/>
          <w:lang/>
        </w:rPr>
        <w:t>KLEVV Reveals New DDR5 Standard and Gaming Memory</w:t>
      </w:r>
    </w:p>
    <w:p w:rsidR="00000000" w:rsidRPr="00614252" w:rsidRDefault="001646C7">
      <w:pPr>
        <w:pStyle w:val="2"/>
        <w:jc w:val="center"/>
        <w:rPr>
          <w:rFonts w:asciiTheme="minorHAnsi" w:hAnsiTheme="minorHAnsi" w:cstheme="minorHAnsi"/>
          <w:i/>
          <w:iCs/>
          <w:lang/>
        </w:rPr>
      </w:pPr>
      <w:r w:rsidRPr="00614252">
        <w:rPr>
          <w:rFonts w:asciiTheme="minorHAnsi" w:hAnsiTheme="minorHAnsi" w:cstheme="minorHAnsi"/>
          <w:i/>
          <w:iCs/>
          <w:lang/>
        </w:rPr>
        <w:t>Designed for Intel 12th Generation ‘Alder Lake’ platforms, QVL tested with leading motherboard brands</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br/>
      </w:r>
      <w:r w:rsidRPr="00614252">
        <w:rPr>
          <w:rFonts w:asciiTheme="minorHAnsi" w:hAnsiTheme="minorHAnsi" w:cstheme="minorHAnsi"/>
          <w:b/>
          <w:bCs/>
          <w:i/>
          <w:iCs/>
          <w:lang/>
        </w:rPr>
        <w:t xml:space="preserve">Hong Kong, November 10 2021 - </w:t>
      </w:r>
      <w:r w:rsidRPr="00614252">
        <w:rPr>
          <w:rFonts w:asciiTheme="minorHAnsi" w:hAnsiTheme="minorHAnsi" w:cstheme="minorHAnsi"/>
          <w:lang/>
        </w:rPr>
        <w:t xml:space="preserve">KLEVV, an emerging memory brand </w:t>
      </w:r>
      <w:r w:rsidRPr="00614252">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614252">
        <w:rPr>
          <w:rFonts w:asciiTheme="minorHAnsi" w:hAnsiTheme="minorHAnsi" w:cstheme="minorHAnsi"/>
          <w:lang/>
        </w:rPr>
        <w:t>ce of QVL testing with major motherboard brands’ Z690 platforms that support the latest Intel 12th Generation ‘Alder Lake’ Core Processors.</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KLEVV DDR5 Standard Desktop and Laptop Memory: Outstanding Compatibility</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t>KLEVV DDR5 standard desktop memory (U-DIM</w:t>
      </w:r>
      <w:r w:rsidRPr="00614252">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614252">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KLEVV DDR5 Overclocking/Gaming RGB Memory Series: New Color and E</w:t>
      </w:r>
      <w:r w:rsidRPr="00614252">
        <w:rPr>
          <w:rFonts w:asciiTheme="minorHAnsi" w:hAnsiTheme="minorHAnsi" w:cstheme="minorHAnsi"/>
          <w:lang/>
        </w:rPr>
        <w:t>xtreme Speeds of up to 6,400MHz</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614252">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DDR5: Advances of</w:t>
      </w:r>
      <w:r w:rsidRPr="00614252">
        <w:rPr>
          <w:rFonts w:asciiTheme="minorHAnsi" w:hAnsiTheme="minorHAnsi" w:cstheme="minorHAnsi"/>
          <w:lang/>
        </w:rPr>
        <w:t xml:space="preserve"> a New Generation Memory Standard</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614252">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Product Availability and Where to buy</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lastRenderedPageBreak/>
        <w:t xml:space="preserve">KLEVV DDR5 standard memory will be put into production by the end of Q4 2021, while </w:t>
      </w:r>
      <w:proofErr w:type="gramStart"/>
      <w:r w:rsidRPr="00614252">
        <w:rPr>
          <w:rFonts w:asciiTheme="minorHAnsi" w:hAnsiTheme="minorHAnsi" w:cstheme="minorHAnsi"/>
          <w:lang/>
        </w:rPr>
        <w:t>its</w:t>
      </w:r>
      <w:proofErr w:type="gramEnd"/>
      <w:r w:rsidRPr="00614252">
        <w:rPr>
          <w:rFonts w:asciiTheme="minorHAnsi" w:hAnsiTheme="minorHAnsi" w:cstheme="minorHAnsi"/>
          <w:lang/>
        </w:rPr>
        <w:t xml:space="preserve"> DDR5 overclocking/gaming memory series will be introduced in early 2022. Users may choose the latest DDR5 lineups to go with the </w:t>
      </w:r>
      <w:r w:rsidRPr="00614252">
        <w:rPr>
          <w:rFonts w:asciiTheme="minorHAnsi" w:hAnsiTheme="minorHAnsi" w:cstheme="minorHAnsi"/>
          <w:lang/>
        </w:rPr>
        <w:t xml:space="preserve">next-gen DDR5 platforms. </w:t>
      </w:r>
      <w:r w:rsidRPr="00614252">
        <w:rPr>
          <w:rFonts w:asciiTheme="minorHAnsi" w:hAnsiTheme="minorHAnsi" w:cstheme="minorHAnsi"/>
          <w:lang/>
        </w:rPr>
        <w:br/>
      </w:r>
      <w:r w:rsidRPr="00614252">
        <w:rPr>
          <w:rFonts w:asciiTheme="minorHAnsi" w:hAnsiTheme="minorHAnsi" w:cstheme="minorHAnsi"/>
          <w:lang/>
        </w:rPr>
        <w:br/>
        <w:t xml:space="preserve">KLEVV products are distributed by </w:t>
      </w:r>
      <w:hyperlink r:id="rId6" w:tgtFrame="_blank" w:history="1">
        <w:r w:rsidRPr="00614252">
          <w:rPr>
            <w:rStyle w:val="a3"/>
            <w:rFonts w:asciiTheme="minorHAnsi" w:hAnsiTheme="minorHAnsi" w:cstheme="minorHAnsi"/>
            <w:lang/>
          </w:rPr>
          <w:t>Scorptec Computers</w:t>
        </w:r>
      </w:hyperlink>
      <w:r w:rsidRPr="00614252">
        <w:rPr>
          <w:rFonts w:asciiTheme="minorHAnsi" w:hAnsiTheme="minorHAnsi" w:cstheme="minorHAnsi"/>
          <w:lang/>
        </w:rPr>
        <w:t xml:space="preserve"> in Australia. KLEVV lineups are also available at local online/offline channels. </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Further Information</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t xml:space="preserve">To watch KLEVV </w:t>
      </w:r>
      <w:r w:rsidRPr="00614252">
        <w:rPr>
          <w:rFonts w:asciiTheme="minorHAnsi" w:hAnsiTheme="minorHAnsi" w:cstheme="minorHAnsi"/>
          <w:lang/>
        </w:rPr>
        <w:t xml:space="preserve">DDR5 video at </w:t>
      </w:r>
      <w:hyperlink r:id="rId7" w:tgtFrame="_blank" w:history="1">
        <w:r w:rsidRPr="00614252">
          <w:rPr>
            <w:rStyle w:val="a3"/>
            <w:rFonts w:asciiTheme="minorHAnsi" w:hAnsiTheme="minorHAnsi" w:cstheme="minorHAnsi"/>
            <w:lang/>
          </w:rPr>
          <w:t>https://youtu.be/km7k1JR_-2c</w:t>
        </w:r>
      </w:hyperlink>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About Essencore</w:t>
      </w:r>
    </w:p>
    <w:p w:rsidR="00000000" w:rsidRPr="00614252" w:rsidRDefault="001646C7">
      <w:pPr>
        <w:spacing w:after="240"/>
        <w:rPr>
          <w:rFonts w:asciiTheme="minorHAnsi" w:hAnsiTheme="minorHAnsi" w:cstheme="minorHAnsi"/>
          <w:lang/>
        </w:rPr>
      </w:pPr>
      <w:r w:rsidRPr="00614252">
        <w:rPr>
          <w:rFonts w:asciiTheme="minorHAnsi" w:hAnsiTheme="minorHAnsi" w:cstheme="minorHAnsi"/>
          <w:lang/>
        </w:rPr>
        <w:t>Established in 2014, Essencore Limited, a company founded by a group of key figures from the major memory IDMs, aims to become the world's</w:t>
      </w:r>
      <w:r w:rsidRPr="00614252">
        <w:rPr>
          <w:rFonts w:asciiTheme="minorHAnsi" w:hAnsiTheme="minorHAnsi" w:cstheme="minorHAnsi"/>
          <w:lang/>
        </w:rPr>
        <w:t xml:space="preserve"> top vendor of DRAM modules and NAND flash application products. The company started with one goal: to “Change the world and be a leader in semiconductor distribution”. The business strategies of Essencore is to adopt the newest technologies to differentia</w:t>
      </w:r>
      <w:r w:rsidRPr="00614252">
        <w:rPr>
          <w:rFonts w:asciiTheme="minorHAnsi" w:hAnsiTheme="minorHAnsi" w:cstheme="minorHAnsi"/>
          <w:lang/>
        </w:rPr>
        <w:t xml:space="preserve">te ourselves in front of customers from competitors, deliver dedicated Memory products, and offer various product portfolio for customer’s competition readiness. For more information, please visit </w:t>
      </w:r>
      <w:hyperlink r:id="rId8" w:tgtFrame="_blank" w:history="1">
        <w:r w:rsidRPr="00614252">
          <w:rPr>
            <w:rStyle w:val="a3"/>
            <w:rFonts w:asciiTheme="minorHAnsi" w:hAnsiTheme="minorHAnsi" w:cstheme="minorHAnsi"/>
            <w:lang/>
          </w:rPr>
          <w:t>www.essencore.com</w:t>
        </w:r>
      </w:hyperlink>
      <w:r w:rsidRPr="00614252">
        <w:rPr>
          <w:rFonts w:asciiTheme="minorHAnsi" w:hAnsiTheme="minorHAnsi" w:cstheme="minorHAnsi"/>
          <w:lang/>
        </w:rPr>
        <w:t xml:space="preserve">. </w:t>
      </w:r>
    </w:p>
    <w:p w:rsidR="00000000" w:rsidRPr="00614252" w:rsidRDefault="001646C7">
      <w:pPr>
        <w:pStyle w:val="3"/>
        <w:spacing w:before="0" w:beforeAutospacing="0" w:after="0" w:afterAutospacing="0"/>
        <w:jc w:val="both"/>
        <w:rPr>
          <w:rFonts w:asciiTheme="minorHAnsi" w:hAnsiTheme="minorHAnsi" w:cstheme="minorHAnsi"/>
          <w:lang/>
        </w:rPr>
      </w:pPr>
      <w:r w:rsidRPr="00614252">
        <w:rPr>
          <w:rFonts w:asciiTheme="minorHAnsi" w:hAnsiTheme="minorHAnsi" w:cstheme="minorHAnsi"/>
          <w:lang/>
        </w:rPr>
        <w:t>About KLEVV</w:t>
      </w:r>
    </w:p>
    <w:p w:rsidR="001646C7" w:rsidRPr="00614252" w:rsidRDefault="001646C7">
      <w:pPr>
        <w:rPr>
          <w:rFonts w:asciiTheme="minorHAnsi" w:hAnsiTheme="minorHAnsi" w:cstheme="minorHAnsi"/>
          <w:lang/>
        </w:rPr>
      </w:pPr>
      <w:proofErr w:type="gramStart"/>
      <w:r w:rsidRPr="00614252">
        <w:rPr>
          <w:rFonts w:asciiTheme="minorHAnsi" w:hAnsiTheme="minorHAnsi" w:cstheme="minorHAnsi"/>
          <w:lang/>
        </w:rPr>
        <w:t>KLEVV,</w:t>
      </w:r>
      <w:proofErr w:type="gramEnd"/>
      <w:r w:rsidRPr="00614252">
        <w:rPr>
          <w:rFonts w:asciiTheme="minorHAnsi" w:hAnsiTheme="minorHAnsi" w:cstheme="minorHAnsi"/>
          <w:lang/>
        </w:rPr>
        <w:t xml:space="preserve"> is a premium brand of Essencore, the major Module and NAND Flash application product vendor. The KLEVV range includes gaming memory modules, microSDs, USB flash drives, and solid state drives. KLEVV is commit</w:t>
      </w:r>
      <w:r w:rsidRPr="00614252">
        <w:rPr>
          <w:rFonts w:asciiTheme="minorHAnsi" w:hAnsiTheme="minorHAnsi" w:cstheme="minorHAnsi"/>
          <w:lang/>
        </w:rPr>
        <w:t>ted to delivering world-class products with first-rate quality. All products are designed in South Korea, home of the world’s top two largest memory IDMs. KLEVV memory has been recognized by Germany's Red Dot Design Award in 2015, 2019 and 2021. For more i</w:t>
      </w:r>
      <w:r w:rsidRPr="00614252">
        <w:rPr>
          <w:rFonts w:asciiTheme="minorHAnsi" w:hAnsiTheme="minorHAnsi" w:cstheme="minorHAnsi"/>
          <w:lang/>
        </w:rPr>
        <w:t xml:space="preserve">nformation, please visit </w:t>
      </w:r>
      <w:hyperlink r:id="rId9" w:tgtFrame="_blank" w:history="1">
        <w:r w:rsidRPr="00614252">
          <w:rPr>
            <w:rStyle w:val="a3"/>
            <w:rFonts w:asciiTheme="minorHAnsi" w:hAnsiTheme="minorHAnsi" w:cstheme="minorHAnsi"/>
            <w:lang/>
          </w:rPr>
          <w:t>www.klevv.com</w:t>
        </w:r>
      </w:hyperlink>
      <w:r w:rsidRPr="00614252">
        <w:rPr>
          <w:rFonts w:asciiTheme="minorHAnsi" w:hAnsiTheme="minorHAnsi" w:cstheme="minorHAnsi"/>
          <w:lang/>
        </w:rPr>
        <w:t xml:space="preserve"> </w:t>
      </w:r>
    </w:p>
    <w:sectPr w:rsidR="001646C7" w:rsidRPr="0061425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6C7" w:rsidRDefault="001646C7" w:rsidP="00614252">
      <w:r>
        <w:separator/>
      </w:r>
    </w:p>
  </w:endnote>
  <w:endnote w:type="continuationSeparator" w:id="0">
    <w:p w:rsidR="001646C7" w:rsidRDefault="001646C7" w:rsidP="00614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6C7" w:rsidRDefault="001646C7" w:rsidP="00614252">
      <w:r>
        <w:separator/>
      </w:r>
    </w:p>
  </w:footnote>
  <w:footnote w:type="continuationSeparator" w:id="0">
    <w:p w:rsidR="001646C7" w:rsidRDefault="001646C7" w:rsidP="00614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14252"/>
    <w:rsid w:val="001646C7"/>
    <w:rsid w:val="006142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14252"/>
    <w:pPr>
      <w:tabs>
        <w:tab w:val="center" w:pos="4153"/>
        <w:tab w:val="right" w:pos="8306"/>
      </w:tabs>
      <w:snapToGrid w:val="0"/>
    </w:pPr>
    <w:rPr>
      <w:sz w:val="20"/>
      <w:szCs w:val="20"/>
    </w:rPr>
  </w:style>
  <w:style w:type="character" w:customStyle="1" w:styleId="a6">
    <w:name w:val="頁首 字元"/>
    <w:basedOn w:val="a0"/>
    <w:link w:val="a5"/>
    <w:uiPriority w:val="99"/>
    <w:semiHidden/>
    <w:rsid w:val="00614252"/>
    <w:rPr>
      <w:rFonts w:ascii="新細明體" w:eastAsia="新細明體" w:hAnsi="新細明體" w:cs="新細明體"/>
    </w:rPr>
  </w:style>
  <w:style w:type="paragraph" w:styleId="a7">
    <w:name w:val="footer"/>
    <w:basedOn w:val="a"/>
    <w:link w:val="a8"/>
    <w:uiPriority w:val="99"/>
    <w:semiHidden/>
    <w:unhideWhenUsed/>
    <w:rsid w:val="00614252"/>
    <w:pPr>
      <w:tabs>
        <w:tab w:val="center" w:pos="4153"/>
        <w:tab w:val="right" w:pos="8306"/>
      </w:tabs>
      <w:snapToGrid w:val="0"/>
    </w:pPr>
    <w:rPr>
      <w:sz w:val="20"/>
      <w:szCs w:val="20"/>
    </w:rPr>
  </w:style>
  <w:style w:type="character" w:customStyle="1" w:styleId="a8">
    <w:name w:val="頁尾 字元"/>
    <w:basedOn w:val="a0"/>
    <w:link w:val="a7"/>
    <w:uiPriority w:val="99"/>
    <w:semiHidden/>
    <w:rsid w:val="0061425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rptec.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2021-11-08T06:38:00Z</dcterms:created>
  <dcterms:modified xsi:type="dcterms:W3CDTF">2021-11-08T06:38:00Z</dcterms:modified>
</cp:coreProperties>
</file>