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Nuvoton Technology Presents the Latest Products and Solutions for a Carbon Neutral Life at Embedded World 2023</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val="0"/>
          <w:bCs w:val="0"/>
          <w:i/>
          <w:iCs/>
          <w:sz w:val="36"/>
          <w:szCs w:val="36"/>
          <w:lang w:val="en" w:eastAsia="en"/>
        </w:rPr>
      </w:pPr>
      <w:r>
        <w:rPr>
          <w:rFonts w:ascii="Times New Roman" w:eastAsia="Times New Roman" w:hAnsi="Times New Roman" w:cs="Times New Roman"/>
          <w:b w:val="0"/>
          <w:bCs w:val="0"/>
          <w:i/>
          <w:lang w:val="en" w:eastAsia="en"/>
        </w:rPr>
        <w:t>Green Life &amp; Innovation</w:t>
      </w:r>
    </w:p>
    <w:p>
      <w:pPr>
        <w:rPr>
          <w:sz w:val="24"/>
          <w:szCs w:val="24"/>
          <w:lang w:val="en" w:eastAsia="en"/>
        </w:rPr>
      </w:pPr>
      <w:r>
        <w:rPr>
          <w:lang w:val="en" w:eastAsia="en"/>
        </w:rPr>
        <w:br/>
      </w:r>
      <w:r>
        <w:rPr>
          <w:b/>
          <w:bCs/>
          <w:lang w:val="en" w:eastAsia="en"/>
        </w:rPr>
        <w:t>Hsinchu, Taiwan – 7 March 2023 –</w:t>
      </w:r>
      <w:r>
        <w:rPr>
          <w:lang w:val="en" w:eastAsia="en"/>
        </w:rPr>
        <w:t xml:space="preserve"> Nuvoton Technology Corporation, a leading microcontroller platform provider, will showcase important products at the Embedded World 2023 show: the new MA35D1 processor for object detection on edge computing and a series of automotive/industrial battery monitoring ICs that enhance battery durability, safety, performance, and sustainability.</w:t>
      </w:r>
      <w:r>
        <w:rPr>
          <w:lang w:val="en" w:eastAsia="en"/>
        </w:rPr>
        <w:br/>
      </w:r>
      <w:r>
        <w:rPr>
          <w:lang w:val="en" w:eastAsia="en"/>
        </w:rPr>
        <w:br/>
      </w:r>
      <w:r>
        <w:rPr>
          <w:lang w:val="en" w:eastAsia="en"/>
        </w:rPr>
        <w:t>Nuvoton will also show several creative solutions for a carbon-neutral life at Embedded World 2023. The exhibition will take place at the Exhibition Centre Nuremberg from March 14-16, 2023. Visitors to Nuvoton's booth 3A-437 will experience the latest technology for the automotive, industrial IoT, smart office, home appliances, industrial control, and edge computing industries.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Object detection on edge computing</w:t>
      </w:r>
    </w:p>
    <w:p>
      <w:pPr>
        <w:rPr>
          <w:sz w:val="24"/>
          <w:szCs w:val="24"/>
          <w:lang w:val="en" w:eastAsia="en"/>
        </w:rPr>
      </w:pPr>
      <w:r>
        <w:rPr>
          <w:lang w:val="en" w:eastAsia="en"/>
        </w:rPr>
        <w:t>Nuvoton MA35D1 microprocessor empowers edge computing object detection and recognition using the deep learning MobileNet-SSD model. This system runs TensorFlow Lite on Linux, can display real-time inference results on a screen, and supports image sensors such as USB cameras and parallel RGB CMOS. The system has an inference rate of 20 FPS @60x60 image resolution, and the MobileNet-SSD and other popular models can be used in the Nuvoton NuEdgeWise™ embedded edge AI creator IDE tool. In addition, this new product provides a user-friendly, integrated machine learning development flow, from model training on a PC to deployment on Nuvoton edge devices.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Automotive and Industrial Battery Monitoring ICs (BM-IC)</w:t>
      </w:r>
    </w:p>
    <w:p>
      <w:pPr>
        <w:rPr>
          <w:sz w:val="24"/>
          <w:szCs w:val="24"/>
          <w:lang w:val="en" w:eastAsia="en"/>
        </w:rPr>
      </w:pPr>
      <w:r>
        <w:rPr>
          <w:lang w:val="en" w:eastAsia="en"/>
        </w:rPr>
        <w:t>Nuvoton KA84933UA series and KA49517A/522A battery monitoring ICs (BM-ICs) detect a wide range of battery cell abnormalities and Battery Management System (BMS) failures, with diagnosis and safety functions. High-precision voltage measurement helps to extend the battery's lifetime and durability. Nuvoton's Battery Deterioration Diagnosis, using a BM-IC on the battery pack, makes battery maintenance and reuse of battery materials much easier, protecting this valuable resource and promoting sustainability.</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ToF (Time of Flight) sensor solutions</w:t>
      </w:r>
    </w:p>
    <w:p>
      <w:pPr>
        <w:rPr>
          <w:sz w:val="24"/>
          <w:szCs w:val="24"/>
          <w:lang w:val="en" w:eastAsia="en"/>
        </w:rPr>
      </w:pPr>
      <w:r>
        <w:rPr>
          <w:lang w:val="en" w:eastAsia="en"/>
        </w:rPr>
        <w:t>Nuvoton ToF sensing solutions simultaneously provide NIR-2D and 3D depth images with good sunlight tolerance and motion blur mitigation, making them ideal for applications from facial authentication to gesture recognition to obstacle detection. Various ToF sensor products are available, providing resolution and range suitable for each application. Nuvoton can provide the ToF sensor system and the appropriate camera for customers.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More products and solutions</w:t>
      </w:r>
    </w:p>
    <w:p>
      <w:pPr>
        <w:rPr>
          <w:sz w:val="24"/>
          <w:szCs w:val="24"/>
          <w:lang w:val="en" w:eastAsia="en"/>
        </w:rPr>
      </w:pPr>
      <w:r>
        <w:rPr>
          <w:lang w:val="en" w:eastAsia="en"/>
        </w:rPr>
        <w:t>Nuvoton’s M2L31 microcontroller provides the basis of a unified power adaptor system for electronic products. The solution offers USB PD 3.0 (CC1/CC2/ADC), motor drive capability, and a user interface to control fans and similar motor-driven devices precisely.</w:t>
      </w:r>
      <w:r>
        <w:rPr>
          <w:lang w:val="en" w:eastAsia="en"/>
        </w:rPr>
        <w:br/>
      </w:r>
      <w:r>
        <w:rPr>
          <w:lang w:val="en" w:eastAsia="en"/>
        </w:rPr>
        <w:br/>
      </w:r>
      <w:r>
        <w:rPr>
          <w:lang w:val="en" w:eastAsia="en"/>
        </w:rPr>
        <w:t xml:space="preserve">Visitors to Nuvoton's booth will be able to see a demonstration of the MA35D1 microprocessor and HMI platforms/tools. MA35D1 is a heterogeneous multi-core microprocessor with high capability. The MA35D1 demonstration includes H.264 video playback, machine learning-based people counting, 2D display acceleration, data security, Arm® Cortex®-M4 real-time processor for real-time audio processing, and VoIP. </w:t>
      </w:r>
      <w:r>
        <w:rPr>
          <w:lang w:val="en" w:eastAsia="en"/>
        </w:rPr>
        <w:br/>
      </w:r>
      <w:r>
        <w:rPr>
          <w:lang w:val="en" w:eastAsia="en"/>
        </w:rPr>
        <w:br/>
      </w:r>
      <w:r>
        <w:rPr>
          <w:lang w:val="en" w:eastAsia="en"/>
        </w:rPr>
        <w:t xml:space="preserve">Nuvoton UC speakerphone turnkey solution will also be on show. This portable business hands-free speakerphone solution allows the IP phone system, remote collaboration, SMS, voice mail, and video conferencing to be unified on all platforms and terminals. </w:t>
      </w:r>
      <w:r>
        <w:rPr>
          <w:lang w:val="en" w:eastAsia="en"/>
        </w:rPr>
        <w:br/>
      </w:r>
      <w:r>
        <w:rPr>
          <w:lang w:val="en" w:eastAsia="en"/>
        </w:rPr>
        <w:br/>
      </w:r>
      <w:r>
        <w:rPr>
          <w:lang w:val="en" w:eastAsia="en"/>
        </w:rPr>
        <w:t xml:space="preserve">Last but not least, Nuvoton intelligent power electronic control microcontrollers contribute to a sustainable society through efficiency improvement and miniaturization through power electronics. With more than 20 years of expertise, Nuvoton offers the following features: high-speed/high-precision AD conversion, multi-function high-resolution PWM, reference software, and noise resistance performance.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Embedded World 2023 Show Details</w:t>
      </w:r>
    </w:p>
    <w:p>
      <w:pPr>
        <w:rPr>
          <w:sz w:val="24"/>
          <w:szCs w:val="24"/>
          <w:lang w:val="en" w:eastAsia="en"/>
        </w:rPr>
      </w:pPr>
      <w:r>
        <w:rPr>
          <w:lang w:val="en" w:eastAsia="en"/>
        </w:rPr>
        <w:t>The Embedded World 2023 show will take place from March 14 to 16, 2023, at the Exhibition Centre in Nuremberg, Germany. Nuvoton's booth number is 3A-437 in Hall 3A.</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Nuvoton Technology</w:t>
      </w:r>
    </w:p>
    <w:p>
      <w:pPr>
        <w:rPr>
          <w:sz w:val="24"/>
          <w:szCs w:val="24"/>
          <w:lang w:val="en" w:eastAsia="en"/>
        </w:rPr>
      </w:pPr>
      <w:r>
        <w:rPr>
          <w:lang w:val="en" w:eastAsia="en"/>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developments of microcontroller, microprocessor, smart home, cloud security, battery monitoring, component, visual sensing and IoT with security ICs and has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r>
        <w:rPr>
          <w:lang w:val="en" w:eastAsia="en"/>
        </w:rPr>
        <w:fldChar w:fldCharType="begin"/>
      </w:r>
      <w:r>
        <w:rPr>
          <w:lang w:val="en" w:eastAsia="en"/>
        </w:rPr>
        <w:instrText xml:space="preserve"> HYPERLINK "https://www.nuvoton.com" \t "_blank" </w:instrText>
      </w:r>
      <w:r>
        <w:rPr>
          <w:lang w:val="en" w:eastAsia="en"/>
        </w:rPr>
        <w:fldChar w:fldCharType="separate"/>
      </w:r>
      <w:r>
        <w:rPr>
          <w:color w:val="0000EE"/>
          <w:u w:val="single" w:color="0000EE"/>
          <w:lang w:val="en" w:eastAsia="en"/>
        </w:rPr>
        <w:t>https://www.nuvoton.com</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Nuvoton Technology Presents the Latest Products and
Solutions for a Carbon Neutral Life at Embedded World 2023</dc:title>
  <cp:revision>0</cp:revision>
</cp:coreProperties>
</file>