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393F" w:rsidRDefault="00127A8B">
      <w:pPr>
        <w:rPr>
          <w:rFonts w:asciiTheme="minorHAnsi" w:hAnsiTheme="minorHAnsi" w:cstheme="minorHAnsi"/>
          <w:lang/>
        </w:rPr>
      </w:pPr>
      <w:r w:rsidRPr="0050393F">
        <w:rPr>
          <w:rFonts w:asciiTheme="minorHAnsi" w:hAnsiTheme="minorHAnsi" w:cstheme="minorHAnsi"/>
          <w:lang/>
        </w:rPr>
        <w:t>FOR IMMEDIATE RELEASE</w:t>
      </w:r>
    </w:p>
    <w:p w:rsidR="00000000" w:rsidRPr="0050393F" w:rsidRDefault="00127A8B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50393F">
        <w:rPr>
          <w:rFonts w:asciiTheme="minorHAnsi" w:hAnsiTheme="minorHAnsi" w:cstheme="minorHAnsi"/>
          <w:lang/>
        </w:rPr>
        <w:t xml:space="preserve">The New Philips TAJS50 Bluetooth Speaker Redefines </w:t>
      </w:r>
      <w:proofErr w:type="gramStart"/>
      <w:r w:rsidRPr="0050393F">
        <w:rPr>
          <w:rFonts w:asciiTheme="minorHAnsi" w:hAnsiTheme="minorHAnsi" w:cstheme="minorHAnsi"/>
          <w:lang/>
        </w:rPr>
        <w:t>The</w:t>
      </w:r>
      <w:proofErr w:type="gramEnd"/>
      <w:r w:rsidRPr="0050393F">
        <w:rPr>
          <w:rFonts w:asciiTheme="minorHAnsi" w:hAnsiTheme="minorHAnsi" w:cstheme="minorHAnsi"/>
          <w:lang/>
        </w:rPr>
        <w:t xml:space="preserve"> Shape of Sound</w:t>
      </w:r>
    </w:p>
    <w:p w:rsidR="00000000" w:rsidRPr="0050393F" w:rsidRDefault="00127A8B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50393F">
        <w:rPr>
          <w:rFonts w:asciiTheme="minorHAnsi" w:hAnsiTheme="minorHAnsi" w:cstheme="minorHAnsi"/>
          <w:i/>
          <w:iCs/>
          <w:lang/>
        </w:rPr>
        <w:t>Georg Jensen inspiration combines with Philips expertise for a unique mobile speaker</w:t>
      </w:r>
    </w:p>
    <w:p w:rsidR="00000000" w:rsidRPr="0050393F" w:rsidRDefault="00127A8B">
      <w:pPr>
        <w:spacing w:after="240"/>
        <w:rPr>
          <w:rFonts w:asciiTheme="minorHAnsi" w:hAnsiTheme="minorHAnsi" w:cstheme="minorHAnsi"/>
          <w:lang/>
        </w:rPr>
      </w:pPr>
      <w:r w:rsidRPr="0050393F">
        <w:rPr>
          <w:rFonts w:asciiTheme="minorHAnsi" w:hAnsiTheme="minorHAnsi" w:cstheme="minorHAnsi"/>
          <w:b/>
          <w:bCs/>
          <w:i/>
          <w:iCs/>
          <w:lang/>
        </w:rPr>
        <w:t xml:space="preserve">Singapore, September 8, 2020 - </w:t>
      </w:r>
      <w:r w:rsidRPr="0050393F">
        <w:rPr>
          <w:rFonts w:asciiTheme="minorHAnsi" w:hAnsiTheme="minorHAnsi" w:cstheme="minorHAnsi"/>
          <w:lang/>
        </w:rPr>
        <w:t xml:space="preserve">The </w:t>
      </w:r>
      <w:r w:rsidRPr="0050393F">
        <w:rPr>
          <w:rFonts w:asciiTheme="minorHAnsi" w:hAnsiTheme="minorHAnsi" w:cstheme="minorHAnsi"/>
          <w:lang/>
        </w:rPr>
        <w:t>new Philips TAJS50 Bluetooth speaker was designed together with Georg Jensen to be simple, yet striking. The gleaming polished steel top plate contrasts beautifully with the tactile Kvadrat wool-blend speaker fabric. Home, office, or dinner party – the con</w:t>
      </w:r>
      <w:r w:rsidRPr="0050393F">
        <w:rPr>
          <w:rFonts w:asciiTheme="minorHAnsi" w:hAnsiTheme="minorHAnsi" w:cstheme="minorHAnsi"/>
          <w:lang/>
        </w:rPr>
        <w:t>trasting design always makes a beautiful impression. The soft but tough Kvadrat speaker fabric also makes the speaker easy to grip when you pick it up.</w:t>
      </w:r>
    </w:p>
    <w:p w:rsidR="00000000" w:rsidRPr="0050393F" w:rsidRDefault="00127A8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0393F">
        <w:rPr>
          <w:rFonts w:asciiTheme="minorHAnsi" w:hAnsiTheme="minorHAnsi" w:cstheme="minorHAnsi"/>
          <w:lang/>
        </w:rPr>
        <w:t>Spectacular sound from a compact speaker</w:t>
      </w:r>
    </w:p>
    <w:p w:rsidR="00000000" w:rsidRPr="0050393F" w:rsidRDefault="00127A8B">
      <w:pPr>
        <w:spacing w:after="240"/>
        <w:rPr>
          <w:rFonts w:asciiTheme="minorHAnsi" w:hAnsiTheme="minorHAnsi" w:cstheme="minorHAnsi"/>
          <w:lang/>
        </w:rPr>
      </w:pPr>
      <w:r w:rsidRPr="0050393F">
        <w:rPr>
          <w:rFonts w:asciiTheme="minorHAnsi" w:hAnsiTheme="minorHAnsi" w:cstheme="minorHAnsi"/>
          <w:lang/>
        </w:rPr>
        <w:t>Despite its compact size and light weight, the TAJS50 has a r</w:t>
      </w:r>
      <w:r w:rsidRPr="0050393F">
        <w:rPr>
          <w:rFonts w:asciiTheme="minorHAnsi" w:hAnsiTheme="minorHAnsi" w:cstheme="minorHAnsi"/>
          <w:lang/>
        </w:rPr>
        <w:t>ated power output of 30W, and delivers powerful but delightfully detailed music and speech. The beautiful wool-blend premium speaker fabric, from high-end manufacturer Kvadrat, is acoustically transparent, allowing every sound to flow freely from the speak</w:t>
      </w:r>
      <w:r w:rsidRPr="0050393F">
        <w:rPr>
          <w:rFonts w:asciiTheme="minorHAnsi" w:hAnsiTheme="minorHAnsi" w:cstheme="minorHAnsi"/>
          <w:lang/>
        </w:rPr>
        <w:t>er into the room. You can easily pair your TAJS50 with an identical Philips Georg Jensen speaker to enjoy your music in stereo.</w:t>
      </w:r>
    </w:p>
    <w:p w:rsidR="00000000" w:rsidRPr="0050393F" w:rsidRDefault="00127A8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0393F">
        <w:rPr>
          <w:rFonts w:asciiTheme="minorHAnsi" w:hAnsiTheme="minorHAnsi" w:cstheme="minorHAnsi"/>
          <w:lang/>
        </w:rPr>
        <w:t>20 hours play time and 20m range</w:t>
      </w:r>
    </w:p>
    <w:p w:rsidR="00000000" w:rsidRPr="0050393F" w:rsidRDefault="00127A8B">
      <w:pPr>
        <w:spacing w:after="240"/>
        <w:rPr>
          <w:rFonts w:asciiTheme="minorHAnsi" w:hAnsiTheme="minorHAnsi" w:cstheme="minorHAnsi"/>
          <w:lang/>
        </w:rPr>
      </w:pPr>
      <w:r w:rsidRPr="0050393F">
        <w:rPr>
          <w:rFonts w:asciiTheme="minorHAnsi" w:hAnsiTheme="minorHAnsi" w:cstheme="minorHAnsi"/>
          <w:lang/>
        </w:rPr>
        <w:t xml:space="preserve">The battery gives you 20 hours play time from a full charge, and the wireless range is up to </w:t>
      </w:r>
      <w:r w:rsidRPr="0050393F">
        <w:rPr>
          <w:rFonts w:asciiTheme="minorHAnsi" w:hAnsiTheme="minorHAnsi" w:cstheme="minorHAnsi"/>
          <w:lang/>
        </w:rPr>
        <w:t xml:space="preserve">20m. Charging the speaker takes 6 hours, via the included USB-C cable. There's a handy USB-A port on the speaker that lets you use the speaker as a power bank to charge a smart device. </w:t>
      </w:r>
      <w:r w:rsidRPr="0050393F">
        <w:rPr>
          <w:rFonts w:asciiTheme="minorHAnsi" w:hAnsiTheme="minorHAnsi" w:cstheme="minorHAnsi"/>
          <w:lang/>
        </w:rPr>
        <w:br/>
      </w:r>
      <w:r w:rsidRPr="0050393F">
        <w:rPr>
          <w:rFonts w:asciiTheme="minorHAnsi" w:hAnsiTheme="minorHAnsi" w:cstheme="minorHAnsi"/>
          <w:lang/>
        </w:rPr>
        <w:br/>
        <w:t>The Philips TAJS50 Bluetooth speaker is available for an MSRP of SGD$</w:t>
      </w:r>
      <w:r w:rsidRPr="0050393F">
        <w:rPr>
          <w:rFonts w:asciiTheme="minorHAnsi" w:hAnsiTheme="minorHAnsi" w:cstheme="minorHAnsi"/>
          <w:lang/>
        </w:rPr>
        <w:t>289 at all authorized Philips Audio distributors in Singapore from September 8, 2020.</w:t>
      </w:r>
      <w:r w:rsidRPr="0050393F">
        <w:rPr>
          <w:rFonts w:asciiTheme="minorHAnsi" w:hAnsiTheme="minorHAnsi" w:cstheme="minorHAnsi"/>
          <w:lang/>
        </w:rPr>
        <w:br/>
      </w:r>
      <w:r w:rsidRPr="0050393F">
        <w:rPr>
          <w:rFonts w:asciiTheme="minorHAnsi" w:hAnsiTheme="minorHAnsi" w:cstheme="minorHAnsi"/>
          <w:lang/>
        </w:rPr>
        <w:br/>
        <w:t xml:space="preserve">Find out more about </w:t>
      </w:r>
      <w:hyperlink r:id="rId6" w:tgtFrame="_blank" w:history="1">
        <w:r w:rsidRPr="0050393F">
          <w:rPr>
            <w:rStyle w:val="a3"/>
            <w:rFonts w:asciiTheme="minorHAnsi" w:hAnsiTheme="minorHAnsi" w:cstheme="minorHAnsi"/>
            <w:lang/>
          </w:rPr>
          <w:t>Philips TAJS50 Bluetooth speaker</w:t>
        </w:r>
      </w:hyperlink>
      <w:r w:rsidRPr="0050393F">
        <w:rPr>
          <w:rFonts w:asciiTheme="minorHAnsi" w:hAnsiTheme="minorHAnsi" w:cstheme="minorHAnsi"/>
          <w:lang/>
        </w:rPr>
        <w:t xml:space="preserve"> now.</w:t>
      </w:r>
    </w:p>
    <w:p w:rsidR="00000000" w:rsidRPr="0050393F" w:rsidRDefault="00127A8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50393F">
        <w:rPr>
          <w:rFonts w:asciiTheme="minorHAnsi" w:hAnsiTheme="minorHAnsi" w:cstheme="minorHAnsi"/>
          <w:lang/>
        </w:rPr>
        <w:t>About TP Vi</w:t>
      </w:r>
      <w:r w:rsidRPr="0050393F">
        <w:rPr>
          <w:rFonts w:asciiTheme="minorHAnsi" w:hAnsiTheme="minorHAnsi" w:cstheme="minorHAnsi"/>
          <w:lang/>
        </w:rPr>
        <w:t>sion</w:t>
      </w:r>
    </w:p>
    <w:p w:rsidR="00127A8B" w:rsidRPr="0050393F" w:rsidRDefault="00127A8B">
      <w:pPr>
        <w:rPr>
          <w:rFonts w:asciiTheme="minorHAnsi" w:hAnsiTheme="minorHAnsi" w:cstheme="minorHAnsi"/>
          <w:lang/>
        </w:rPr>
      </w:pPr>
      <w:r w:rsidRPr="0050393F">
        <w:rPr>
          <w:rFonts w:asciiTheme="minorHAnsi" w:hAnsiTheme="minorHAnsi" w:cstheme="minorHAnsi"/>
          <w:lang/>
        </w:rPr>
        <w:t>TP Vision Europe B.V. (‘TP Vision’) is registered in the Netherlands, with its head office in Amsterdam. TP Vision is a wholly owned company of TPV Technology Limited (‘TPV’), which is one of the world’s leading monitor and TV manufacturers.</w:t>
      </w:r>
      <w:r w:rsidRPr="0050393F">
        <w:rPr>
          <w:rFonts w:asciiTheme="minorHAnsi" w:hAnsiTheme="minorHAnsi" w:cstheme="minorHAnsi"/>
          <w:lang/>
        </w:rPr>
        <w:br/>
      </w:r>
      <w:r w:rsidRPr="0050393F">
        <w:rPr>
          <w:rFonts w:asciiTheme="minorHAnsi" w:hAnsiTheme="minorHAnsi" w:cstheme="minorHAnsi"/>
          <w:lang/>
        </w:rPr>
        <w:br/>
        <w:t>TP Visio</w:t>
      </w:r>
      <w:r w:rsidRPr="0050393F">
        <w:rPr>
          <w:rFonts w:asciiTheme="minorHAnsi" w:hAnsiTheme="minorHAnsi" w:cstheme="minorHAnsi"/>
          <w:lang/>
        </w:rPr>
        <w:t>n is a consumer electronics key player in TV and audio entertainment. TP Vision concentrates on developing, manufacturing and marketing Philips-branded TV sets (Europe, Russia, Middle East, South America, India and selected countries in Asia-Pacific) and P</w:t>
      </w:r>
      <w:r w:rsidRPr="0050393F">
        <w:rPr>
          <w:rFonts w:asciiTheme="minorHAnsi" w:hAnsiTheme="minorHAnsi" w:cstheme="minorHAnsi"/>
          <w:lang/>
        </w:rPr>
        <w:t xml:space="preserve">hilips-branded audio products (Globally) under trademark license by Koninklijke Philips N.V. We combine the strong Philips brand with our product development and design expertise, operational excellence, and industry footprint of </w:t>
      </w:r>
      <w:r w:rsidRPr="0050393F">
        <w:rPr>
          <w:rFonts w:asciiTheme="minorHAnsi" w:hAnsiTheme="minorHAnsi" w:cstheme="minorHAnsi"/>
          <w:lang/>
        </w:rPr>
        <w:lastRenderedPageBreak/>
        <w:t>TPV. We believe in creatin</w:t>
      </w:r>
      <w:r w:rsidRPr="0050393F">
        <w:rPr>
          <w:rFonts w:asciiTheme="minorHAnsi" w:hAnsiTheme="minorHAnsi" w:cstheme="minorHAnsi"/>
          <w:lang/>
        </w:rPr>
        <w:t xml:space="preserve">g products that offer a superior audio and visual experience for consumers. </w:t>
      </w:r>
    </w:p>
    <w:sectPr w:rsidR="00127A8B" w:rsidRPr="0050393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A8B" w:rsidRDefault="00127A8B" w:rsidP="0050393F">
      <w:r>
        <w:separator/>
      </w:r>
    </w:p>
  </w:endnote>
  <w:endnote w:type="continuationSeparator" w:id="0">
    <w:p w:rsidR="00127A8B" w:rsidRDefault="00127A8B" w:rsidP="0050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A8B" w:rsidRDefault="00127A8B" w:rsidP="0050393F">
      <w:r>
        <w:separator/>
      </w:r>
    </w:p>
  </w:footnote>
  <w:footnote w:type="continuationSeparator" w:id="0">
    <w:p w:rsidR="00127A8B" w:rsidRDefault="00127A8B" w:rsidP="00503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0393F"/>
    <w:rsid w:val="00127A8B"/>
    <w:rsid w:val="0050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03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0393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503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0393F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m.sg/c-p/TAJS50_00/philips-georg-jensen-speak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Philips TAJS50 Bluetooth Speaker Redefines The Shape of Sound</dc:title>
  <dc:creator>Sandy</dc:creator>
  <cp:lastModifiedBy>Sandy</cp:lastModifiedBy>
  <cp:revision>2</cp:revision>
  <dcterms:created xsi:type="dcterms:W3CDTF">2020-09-07T11:20:00Z</dcterms:created>
  <dcterms:modified xsi:type="dcterms:W3CDTF">2020-09-07T11:20:00Z</dcterms:modified>
</cp:coreProperties>
</file>