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4D" w:rsidRPr="00D704D4" w:rsidRDefault="007E6E7A">
      <w:pPr>
        <w:rPr>
          <w:rFonts w:asciiTheme="minorHAnsi" w:hAnsiTheme="minorHAnsi" w:cstheme="minorHAnsi"/>
        </w:rPr>
      </w:pPr>
      <w:r w:rsidRPr="00D704D4">
        <w:rPr>
          <w:rFonts w:asciiTheme="minorHAnsi" w:hAnsiTheme="minorHAnsi" w:cstheme="minorHAnsi"/>
        </w:rPr>
        <w:t>FOR IMMEDIATE RELEASE</w:t>
      </w:r>
    </w:p>
    <w:p w:rsidR="00DC6A4D" w:rsidRPr="00D704D4" w:rsidRDefault="007E6E7A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704D4">
        <w:rPr>
          <w:rFonts w:asciiTheme="minorHAnsi" w:hAnsiTheme="minorHAnsi" w:cstheme="minorHAnsi"/>
        </w:rPr>
        <w:t xml:space="preserve">Philips TAT1215 Tai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-tai </w:t>
      </w:r>
      <w:proofErr w:type="spellStart"/>
      <w:r w:rsidRPr="00D704D4">
        <w:rPr>
          <w:rFonts w:asciiTheme="minorHAnsi" w:hAnsiTheme="minorHAnsi" w:cstheme="minorHAnsi"/>
        </w:rPr>
        <w:t>không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dây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thực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thụ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luôn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cùng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</w:p>
    <w:p w:rsidR="00DC6A4D" w:rsidRPr="00D704D4" w:rsidRDefault="007E6E7A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D704D4">
        <w:rPr>
          <w:rFonts w:asciiTheme="minorHAnsi" w:hAnsiTheme="minorHAnsi" w:cstheme="minorHAnsi"/>
          <w:i/>
          <w:iCs/>
        </w:rPr>
        <w:t>Thời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gian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sử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dụng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tối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  <w:i/>
          <w:iCs/>
        </w:rPr>
        <w:t>đ</w:t>
      </w:r>
      <w:r w:rsidRPr="00D704D4">
        <w:rPr>
          <w:rFonts w:asciiTheme="minorHAnsi" w:hAnsiTheme="minorHAnsi" w:cstheme="minorHAnsi"/>
          <w:i/>
          <w:iCs/>
        </w:rPr>
        <w:t>a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18 </w:t>
      </w:r>
      <w:proofErr w:type="spellStart"/>
      <w:r w:rsidRPr="00D704D4">
        <w:rPr>
          <w:rFonts w:asciiTheme="minorHAnsi" w:hAnsiTheme="minorHAnsi" w:cstheme="minorHAnsi"/>
          <w:i/>
          <w:iCs/>
        </w:rPr>
        <w:t>giờ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D704D4">
        <w:rPr>
          <w:rFonts w:asciiTheme="minorHAnsi" w:hAnsiTheme="minorHAnsi" w:cstheme="minorHAnsi"/>
          <w:i/>
          <w:iCs/>
        </w:rPr>
        <w:t>chống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nước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D704D4">
        <w:rPr>
          <w:rFonts w:asciiTheme="minorHAnsi" w:hAnsiTheme="minorHAnsi" w:cstheme="minorHAnsi"/>
          <w:i/>
          <w:iCs/>
        </w:rPr>
        <w:t>thoải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mái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và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nhỏ</w:t>
      </w:r>
      <w:proofErr w:type="spellEnd"/>
      <w:r w:rsidRPr="00D704D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i/>
          <w:iCs/>
        </w:rPr>
        <w:t>gọn</w:t>
      </w:r>
      <w:proofErr w:type="spellEnd"/>
    </w:p>
    <w:p w:rsidR="00DC6A4D" w:rsidRPr="00D704D4" w:rsidRDefault="007E6E7A">
      <w:pPr>
        <w:spacing w:after="240"/>
        <w:rPr>
          <w:rFonts w:asciiTheme="minorHAnsi" w:hAnsiTheme="minorHAnsi" w:cstheme="minorHAnsi"/>
        </w:rPr>
      </w:pPr>
      <w:proofErr w:type="spellStart"/>
      <w:r w:rsidRPr="00D704D4">
        <w:rPr>
          <w:rFonts w:asciiTheme="minorHAnsi" w:hAnsiTheme="minorHAnsi" w:cstheme="minorHAnsi"/>
          <w:b/>
          <w:bCs/>
          <w:i/>
          <w:iCs/>
        </w:rPr>
        <w:t>Thành</w:t>
      </w:r>
      <w:proofErr w:type="spellEnd"/>
      <w:r w:rsidRPr="00D704D4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b/>
          <w:bCs/>
          <w:i/>
          <w:iCs/>
        </w:rPr>
        <w:t>phố</w:t>
      </w:r>
      <w:proofErr w:type="spellEnd"/>
      <w:r w:rsidRPr="00D704D4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b/>
          <w:bCs/>
          <w:i/>
          <w:iCs/>
        </w:rPr>
        <w:t>Hồ</w:t>
      </w:r>
      <w:proofErr w:type="spellEnd"/>
      <w:r w:rsidRPr="00D704D4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D704D4">
        <w:rPr>
          <w:rFonts w:asciiTheme="minorHAnsi" w:hAnsiTheme="minorHAnsi" w:cstheme="minorHAnsi"/>
          <w:b/>
          <w:bCs/>
          <w:i/>
          <w:iCs/>
        </w:rPr>
        <w:t>Chí</w:t>
      </w:r>
      <w:proofErr w:type="spellEnd"/>
      <w:r w:rsidRPr="00D704D4">
        <w:rPr>
          <w:rFonts w:asciiTheme="minorHAnsi" w:hAnsiTheme="minorHAnsi" w:cstheme="minorHAnsi"/>
          <w:b/>
          <w:bCs/>
          <w:i/>
          <w:iCs/>
        </w:rPr>
        <w:t xml:space="preserve"> Minh (HCM) , </w:t>
      </w:r>
      <w:proofErr w:type="spellStart"/>
      <w:r w:rsidRPr="00D704D4">
        <w:rPr>
          <w:rFonts w:asciiTheme="minorHAnsi" w:hAnsiTheme="minorHAnsi" w:cstheme="minorHAnsi"/>
          <w:b/>
          <w:bCs/>
          <w:i/>
          <w:iCs/>
        </w:rPr>
        <w:t>Việt</w:t>
      </w:r>
      <w:proofErr w:type="spellEnd"/>
      <w:r w:rsidRPr="00D704D4">
        <w:rPr>
          <w:rFonts w:asciiTheme="minorHAnsi" w:hAnsiTheme="minorHAnsi" w:cstheme="minorHAnsi"/>
          <w:b/>
          <w:bCs/>
          <w:i/>
          <w:iCs/>
        </w:rPr>
        <w:t xml:space="preserve"> Nam, 26 </w:t>
      </w:r>
      <w:proofErr w:type="spellStart"/>
      <w:r w:rsidRPr="00D704D4">
        <w:rPr>
          <w:rFonts w:asciiTheme="minorHAnsi" w:hAnsiTheme="minorHAnsi" w:cstheme="minorHAnsi"/>
          <w:b/>
          <w:bCs/>
          <w:i/>
          <w:iCs/>
        </w:rPr>
        <w:t>Tháng</w:t>
      </w:r>
      <w:proofErr w:type="spellEnd"/>
      <w:r w:rsidRPr="00D704D4">
        <w:rPr>
          <w:rFonts w:asciiTheme="minorHAnsi" w:hAnsiTheme="minorHAnsi" w:cstheme="minorHAnsi"/>
          <w:b/>
          <w:bCs/>
          <w:i/>
          <w:iCs/>
        </w:rPr>
        <w:t xml:space="preserve"> 10,</w:t>
      </w:r>
      <w:r w:rsidR="0020404E">
        <w:rPr>
          <w:rFonts w:asciiTheme="minorHAnsi" w:hAnsiTheme="minorHAnsi" w:cstheme="minorHAnsi" w:hint="eastAsia"/>
          <w:b/>
          <w:bCs/>
          <w:i/>
          <w:iCs/>
        </w:rPr>
        <w:t xml:space="preserve"> </w:t>
      </w:r>
      <w:r w:rsidRPr="00D704D4">
        <w:rPr>
          <w:rFonts w:asciiTheme="minorHAnsi" w:hAnsiTheme="minorHAnsi" w:cstheme="minorHAnsi"/>
          <w:b/>
          <w:bCs/>
          <w:i/>
          <w:iCs/>
        </w:rPr>
        <w:t xml:space="preserve">2020 - </w:t>
      </w:r>
      <w:r w:rsidRPr="00D704D4">
        <w:rPr>
          <w:rFonts w:asciiTheme="minorHAnsi" w:hAnsiTheme="minorHAnsi" w:cstheme="minorHAnsi"/>
        </w:rPr>
        <w:t xml:space="preserve">Tai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 Philips TAT1215 </w:t>
      </w:r>
      <w:proofErr w:type="spellStart"/>
      <w:r w:rsidRPr="00D704D4">
        <w:rPr>
          <w:rFonts w:asciiTheme="minorHAnsi" w:hAnsiTheme="minorHAnsi" w:cstheme="minorHAnsi"/>
        </w:rPr>
        <w:t>không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dây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hoàn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toàn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thời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gian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sử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dụng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tối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ến</w:t>
      </w:r>
      <w:proofErr w:type="spellEnd"/>
      <w:r w:rsidRPr="00D704D4">
        <w:rPr>
          <w:rFonts w:asciiTheme="minorHAnsi" w:hAnsiTheme="minorHAnsi" w:cstheme="minorHAnsi"/>
        </w:rPr>
        <w:t xml:space="preserve"> 18 </w:t>
      </w:r>
      <w:proofErr w:type="spellStart"/>
      <w:r w:rsidRPr="00D704D4">
        <w:rPr>
          <w:rFonts w:asciiTheme="minorHAnsi" w:hAnsiTheme="minorHAnsi" w:cstheme="minorHAnsi"/>
        </w:rPr>
        <w:t>giờ</w:t>
      </w:r>
      <w:proofErr w:type="spellEnd"/>
      <w:r w:rsidRPr="00D704D4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D704D4">
        <w:rPr>
          <w:rFonts w:asciiTheme="minorHAnsi" w:hAnsiTheme="minorHAnsi" w:cstheme="minorHAnsi"/>
        </w:rPr>
        <w:t>Hộp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nhỏ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gọn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phẩm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dễ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dàng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vừa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vặn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túi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ngay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những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chiếc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quần</w:t>
      </w:r>
      <w:proofErr w:type="spellEnd"/>
      <w:r w:rsidRPr="00D704D4">
        <w:rPr>
          <w:rFonts w:asciiTheme="minorHAnsi" w:hAnsiTheme="minorHAnsi" w:cstheme="minorHAnsi"/>
        </w:rPr>
        <w:t xml:space="preserve"> jean </w:t>
      </w:r>
      <w:proofErr w:type="spellStart"/>
      <w:r w:rsidRPr="00D704D4">
        <w:rPr>
          <w:rFonts w:asciiTheme="minorHAnsi" w:hAnsiTheme="minorHAnsi" w:cstheme="minorHAnsi"/>
        </w:rPr>
        <w:t>loại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ôm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nhất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gramStart"/>
      <w:r w:rsidRPr="00D704D4">
        <w:rPr>
          <w:rFonts w:asciiTheme="minorHAnsi" w:hAnsiTheme="minorHAnsi" w:cstheme="minorHAnsi"/>
        </w:rPr>
        <w:t xml:space="preserve">Tai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gắn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này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</w:t>
      </w:r>
      <w:r w:rsidRPr="00D704D4">
        <w:rPr>
          <w:rFonts w:asciiTheme="minorHAnsi" w:eastAsia="MS Mincho" w:hAnsiTheme="minorHAnsi" w:cstheme="minorHAnsi"/>
        </w:rPr>
        <w:t>ă</w:t>
      </w:r>
      <w:r w:rsidRPr="00D704D4">
        <w:rPr>
          <w:rFonts w:asciiTheme="minorHAnsi" w:hAnsiTheme="minorHAnsi" w:cstheme="minorHAnsi"/>
        </w:rPr>
        <w:t>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chống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thấm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nước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mồ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hôi</w:t>
      </w:r>
      <w:proofErr w:type="spellEnd"/>
      <w:r w:rsidRPr="00D704D4">
        <w:rPr>
          <w:rFonts w:asciiTheme="minorHAnsi" w:hAnsiTheme="minorHAnsi" w:cstheme="minorHAnsi"/>
        </w:rPr>
        <w:t xml:space="preserve"> IPX4.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phẩm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chỉ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tuyệt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vời</w:t>
      </w:r>
      <w:proofErr w:type="spellEnd"/>
      <w:r w:rsidRPr="00D704D4">
        <w:rPr>
          <w:rFonts w:asciiTheme="minorHAnsi" w:hAnsiTheme="minorHAnsi" w:cstheme="minorHAnsi"/>
        </w:rPr>
        <w:t xml:space="preserve"> - </w:t>
      </w:r>
      <w:proofErr w:type="spellStart"/>
      <w:r w:rsidRPr="00D704D4">
        <w:rPr>
          <w:rFonts w:asciiTheme="minorHAnsi" w:hAnsiTheme="minorHAnsi" w:cstheme="minorHAnsi"/>
        </w:rPr>
        <w:t>chúng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còn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thoải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eo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cung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cấp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</w:t>
      </w:r>
      <w:r w:rsidRPr="00D704D4">
        <w:rPr>
          <w:rFonts w:asciiTheme="minorHAnsi" w:eastAsia="MS Mincho" w:hAnsiTheme="minorHAnsi" w:cstheme="minorHAnsi"/>
        </w:rPr>
        <w:t>ă</w:t>
      </w:r>
      <w:r w:rsidRPr="00D704D4">
        <w:rPr>
          <w:rFonts w:asciiTheme="minorHAnsi" w:hAnsiTheme="minorHAnsi" w:cstheme="minorHAnsi"/>
        </w:rPr>
        <w:t>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iều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khiển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dễ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dàng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04D4">
        <w:rPr>
          <w:rFonts w:asciiTheme="minorHAnsi" w:hAnsiTheme="minorHAnsi" w:cstheme="minorHAnsi"/>
        </w:rPr>
        <w:t>Với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thời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gian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chạy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cực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dài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sẽ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luôn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ắm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mình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mình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mọi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lúc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mọi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nơi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phẩm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sẵn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với</w:t>
      </w:r>
      <w:proofErr w:type="spellEnd"/>
      <w:r w:rsidRPr="00D704D4">
        <w:rPr>
          <w:rFonts w:asciiTheme="minorHAnsi" w:hAnsiTheme="minorHAnsi" w:cstheme="minorHAnsi"/>
        </w:rPr>
        <w:t xml:space="preserve"> 2 </w:t>
      </w:r>
      <w:proofErr w:type="spellStart"/>
      <w:r w:rsidRPr="00D704D4">
        <w:rPr>
          <w:rFonts w:asciiTheme="minorHAnsi" w:hAnsiTheme="minorHAnsi" w:cstheme="minorHAnsi"/>
        </w:rPr>
        <w:t>màu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lựa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chọn</w:t>
      </w:r>
      <w:proofErr w:type="spellEnd"/>
      <w:r w:rsidRPr="00D704D4">
        <w:rPr>
          <w:rFonts w:asciiTheme="minorHAnsi" w:hAnsiTheme="minorHAnsi" w:cstheme="minorHAnsi"/>
        </w:rPr>
        <w:t xml:space="preserve">: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en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xanh</w:t>
      </w:r>
      <w:proofErr w:type="spellEnd"/>
      <w:r w:rsidRPr="00D704D4">
        <w:rPr>
          <w:rFonts w:asciiTheme="minorHAnsi" w:hAnsiTheme="minorHAnsi" w:cstheme="minorHAnsi"/>
        </w:rPr>
        <w:t>.</w:t>
      </w:r>
    </w:p>
    <w:p w:rsidR="00DC6A4D" w:rsidRPr="00D704D4" w:rsidRDefault="007E6E7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tuyệt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vời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suốt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ngày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dài</w:t>
      </w:r>
      <w:proofErr w:type="spellEnd"/>
    </w:p>
    <w:p w:rsidR="00DC6A4D" w:rsidRPr="00D704D4" w:rsidRDefault="007E6E7A">
      <w:pPr>
        <w:spacing w:after="240"/>
        <w:rPr>
          <w:rFonts w:asciiTheme="minorHAnsi" w:hAnsiTheme="minorHAnsi" w:cstheme="minorHAnsi"/>
        </w:rPr>
      </w:pPr>
      <w:proofErr w:type="spellStart"/>
      <w:r w:rsidRPr="00D704D4">
        <w:rPr>
          <w:rFonts w:asciiTheme="minorHAnsi" w:hAnsiTheme="minorHAnsi" w:cstheme="minorHAnsi"/>
        </w:rPr>
        <w:t>Thiết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kế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gọn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gàng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nhẹ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nhàng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Philips TAT1215 </w:t>
      </w:r>
      <w:proofErr w:type="spellStart"/>
      <w:r w:rsidRPr="00D704D4">
        <w:rPr>
          <w:rFonts w:asciiTheme="minorHAnsi" w:hAnsiTheme="minorHAnsi" w:cstheme="minorHAnsi"/>
        </w:rPr>
        <w:t>cho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phép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ắm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mình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hòa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04D4">
        <w:rPr>
          <w:rFonts w:asciiTheme="minorHAnsi" w:hAnsiTheme="minorHAnsi" w:cstheme="minorHAnsi"/>
        </w:rPr>
        <w:t>theo</w:t>
      </w:r>
      <w:proofErr w:type="spellEnd"/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riêng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mình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một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hoàn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toàn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thoải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mái</w:t>
      </w:r>
      <w:proofErr w:type="spellEnd"/>
      <w:r w:rsidRPr="00D704D4">
        <w:rPr>
          <w:rFonts w:asciiTheme="minorHAnsi" w:hAnsiTheme="minorHAnsi" w:cstheme="minorHAnsi"/>
        </w:rPr>
        <w:t xml:space="preserve">.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ệm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gramStart"/>
      <w:r w:rsidRPr="00D704D4">
        <w:rPr>
          <w:rFonts w:asciiTheme="minorHAnsi" w:hAnsiTheme="minorHAnsi" w:cstheme="minorHAnsi"/>
        </w:rPr>
        <w:t>tai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mềm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thể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hoán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ổi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nhau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vừa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vặn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ến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mức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thể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gần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như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quên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rằng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mình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ang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eo</w:t>
      </w:r>
      <w:proofErr w:type="spellEnd"/>
      <w:r w:rsidRPr="00D704D4">
        <w:rPr>
          <w:rFonts w:asciiTheme="minorHAnsi" w:hAnsiTheme="minorHAnsi" w:cstheme="minorHAnsi"/>
        </w:rPr>
        <w:t xml:space="preserve"> tai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.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sẽ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nhiên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bởi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trẻo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trầm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mạnh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mẽ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từ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khối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nam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châm</w:t>
      </w:r>
      <w:proofErr w:type="spellEnd"/>
      <w:r w:rsidRPr="00D704D4">
        <w:rPr>
          <w:rFonts w:asciiTheme="minorHAnsi" w:hAnsiTheme="minorHAnsi" w:cstheme="minorHAnsi"/>
        </w:rPr>
        <w:t xml:space="preserve"> neodymium </w:t>
      </w:r>
      <w:proofErr w:type="spellStart"/>
      <w:r w:rsidRPr="00D704D4">
        <w:rPr>
          <w:rFonts w:asciiTheme="minorHAnsi" w:hAnsiTheme="minorHAnsi" w:cstheme="minorHAnsi"/>
        </w:rPr>
        <w:t>mỏng</w:t>
      </w:r>
      <w:proofErr w:type="spellEnd"/>
      <w:r w:rsidRPr="00D704D4">
        <w:rPr>
          <w:rFonts w:asciiTheme="minorHAnsi" w:hAnsiTheme="minorHAnsi" w:cstheme="minorHAnsi"/>
        </w:rPr>
        <w:t xml:space="preserve"> 6mm. </w:t>
      </w:r>
      <w:proofErr w:type="spellStart"/>
      <w:r w:rsidRPr="00D704D4">
        <w:rPr>
          <w:rFonts w:asciiTheme="minorHAnsi" w:hAnsiTheme="minorHAnsi" w:cstheme="minorHAnsi"/>
        </w:rPr>
        <w:t>Khi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muốn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nói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chuyện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tính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</w:t>
      </w:r>
      <w:r w:rsidRPr="00D704D4">
        <w:rPr>
          <w:rFonts w:asciiTheme="minorHAnsi" w:eastAsia="MS Mincho" w:hAnsiTheme="minorHAnsi" w:cstheme="minorHAnsi"/>
        </w:rPr>
        <w:t>ă</w:t>
      </w:r>
      <w:r w:rsidRPr="00D704D4">
        <w:rPr>
          <w:rFonts w:asciiTheme="minorHAnsi" w:hAnsiTheme="minorHAnsi" w:cstheme="minorHAnsi"/>
        </w:rPr>
        <w:t>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loại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bỏ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vọng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ảm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bảo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luôn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nối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rõ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ràng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không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bị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xáo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trộn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nhờ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vọng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chịu</w:t>
      </w:r>
      <w:proofErr w:type="spellEnd"/>
      <w:r w:rsidRPr="00D704D4">
        <w:rPr>
          <w:rFonts w:asciiTheme="minorHAnsi" w:hAnsiTheme="minorHAnsi" w:cstheme="minorHAnsi"/>
        </w:rPr>
        <w:t>.</w:t>
      </w:r>
      <w:r w:rsidRPr="00D704D4">
        <w:rPr>
          <w:rFonts w:asciiTheme="minorHAnsi" w:hAnsiTheme="minorHAnsi" w:cstheme="minorHAnsi"/>
        </w:rPr>
        <w:br/>
      </w:r>
      <w:r w:rsidRPr="00D704D4">
        <w:rPr>
          <w:rFonts w:asciiTheme="minorHAnsi" w:hAnsiTheme="minorHAnsi" w:cstheme="minorHAnsi"/>
        </w:rPr>
        <w:br/>
      </w:r>
      <w:proofErr w:type="spellStart"/>
      <w:r w:rsidRPr="00D704D4">
        <w:rPr>
          <w:rFonts w:asciiTheme="minorHAnsi" w:hAnsiTheme="minorHAnsi" w:cstheme="minorHAnsi"/>
        </w:rPr>
        <w:t>Thưởng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thức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ngày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thời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gian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ến</w:t>
      </w:r>
      <w:proofErr w:type="spellEnd"/>
      <w:r w:rsidRPr="00D704D4">
        <w:rPr>
          <w:rFonts w:asciiTheme="minorHAnsi" w:hAnsiTheme="minorHAnsi" w:cstheme="minorHAnsi"/>
        </w:rPr>
        <w:t xml:space="preserve"> 18 </w:t>
      </w:r>
      <w:proofErr w:type="spellStart"/>
      <w:r w:rsidRPr="00D704D4">
        <w:rPr>
          <w:rFonts w:asciiTheme="minorHAnsi" w:hAnsiTheme="minorHAnsi" w:cstheme="minorHAnsi"/>
        </w:rPr>
        <w:t>giờ</w:t>
      </w:r>
      <w:proofErr w:type="spellEnd"/>
      <w:r w:rsidRPr="00D704D4">
        <w:rPr>
          <w:rFonts w:asciiTheme="minorHAnsi" w:hAnsiTheme="minorHAnsi" w:cstheme="minorHAnsi"/>
        </w:rPr>
        <w:t xml:space="preserve"> - </w:t>
      </w:r>
      <w:proofErr w:type="spellStart"/>
      <w:r w:rsidRPr="00D704D4">
        <w:rPr>
          <w:rFonts w:asciiTheme="minorHAnsi" w:hAnsiTheme="minorHAnsi" w:cstheme="minorHAnsi"/>
        </w:rPr>
        <w:t>khoảng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sáu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giờ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chỉ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một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lần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gramStart"/>
      <w:r w:rsidRPr="00D704D4">
        <w:rPr>
          <w:rFonts w:asciiTheme="minorHAnsi" w:hAnsiTheme="minorHAnsi" w:cstheme="minorHAnsi"/>
        </w:rPr>
        <w:t>tai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cộng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thêm</w:t>
      </w:r>
      <w:proofErr w:type="spellEnd"/>
      <w:r w:rsidRPr="00D704D4">
        <w:rPr>
          <w:rFonts w:asciiTheme="minorHAnsi" w:hAnsiTheme="minorHAnsi" w:cstheme="minorHAnsi"/>
        </w:rPr>
        <w:t xml:space="preserve"> 12 </w:t>
      </w:r>
      <w:proofErr w:type="spellStart"/>
      <w:r w:rsidRPr="00D704D4">
        <w:rPr>
          <w:rFonts w:asciiTheme="minorHAnsi" w:hAnsiTheme="minorHAnsi" w:cstheme="minorHAnsi"/>
        </w:rPr>
        <w:t>giờ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từ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hộp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ầy</w:t>
      </w:r>
      <w:proofErr w:type="spellEnd"/>
      <w:r w:rsidRPr="00D704D4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D704D4">
        <w:rPr>
          <w:rFonts w:asciiTheme="minorHAnsi" w:hAnsiTheme="minorHAnsi" w:cstheme="minorHAnsi"/>
        </w:rPr>
        <w:t>Hộp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chóng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áng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kể</w:t>
      </w:r>
      <w:proofErr w:type="spellEnd"/>
      <w:r w:rsidRPr="00D704D4">
        <w:rPr>
          <w:rFonts w:asciiTheme="minorHAnsi" w:hAnsiTheme="minorHAnsi" w:cstheme="minorHAnsi"/>
        </w:rPr>
        <w:t xml:space="preserve"> qua USB.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04D4">
        <w:rPr>
          <w:rFonts w:asciiTheme="minorHAnsi" w:hAnsiTheme="minorHAnsi" w:cstheme="minorHAnsi"/>
        </w:rPr>
        <w:t>Bất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kể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thời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như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thế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nào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bất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kể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ang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làm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gì</w:t>
      </w:r>
      <w:proofErr w:type="spellEnd"/>
      <w:r w:rsidRPr="00D704D4">
        <w:rPr>
          <w:rFonts w:asciiTheme="minorHAnsi" w:hAnsiTheme="minorHAnsi" w:cstheme="minorHAnsi"/>
        </w:rPr>
        <w:t xml:space="preserve"> - </w:t>
      </w:r>
      <w:proofErr w:type="spellStart"/>
      <w:r w:rsidRPr="00D704D4">
        <w:rPr>
          <w:rFonts w:asciiTheme="minorHAnsi" w:hAnsiTheme="minorHAnsi" w:cstheme="minorHAnsi"/>
        </w:rPr>
        <w:t>khả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</w:t>
      </w:r>
      <w:r w:rsidRPr="00D704D4">
        <w:rPr>
          <w:rFonts w:asciiTheme="minorHAnsi" w:eastAsia="MS Mincho" w:hAnsiTheme="minorHAnsi" w:cstheme="minorHAnsi"/>
        </w:rPr>
        <w:t>ă</w:t>
      </w:r>
      <w:r w:rsidRPr="00D704D4">
        <w:rPr>
          <w:rFonts w:asciiTheme="minorHAnsi" w:hAnsiTheme="minorHAnsi" w:cstheme="minorHAnsi"/>
        </w:rPr>
        <w:t>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chống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nước</w:t>
      </w:r>
      <w:proofErr w:type="spellEnd"/>
      <w:r w:rsidRPr="00D704D4">
        <w:rPr>
          <w:rFonts w:asciiTheme="minorHAnsi" w:hAnsiTheme="minorHAnsi" w:cstheme="minorHAnsi"/>
        </w:rPr>
        <w:t xml:space="preserve"> IPX4 </w:t>
      </w:r>
      <w:proofErr w:type="spellStart"/>
      <w:r w:rsidRPr="00D704D4">
        <w:rPr>
          <w:rFonts w:asciiTheme="minorHAnsi" w:hAnsiTheme="minorHAnsi" w:cstheme="minorHAnsi"/>
        </w:rPr>
        <w:t>giúp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phát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luôn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trẻo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</w:p>
    <w:p w:rsidR="00DC6A4D" w:rsidRPr="00D704D4" w:rsidRDefault="007E6E7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iều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khiển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dễ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dàng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không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phức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tạp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iện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thoại</w:t>
      </w:r>
      <w:proofErr w:type="spellEnd"/>
    </w:p>
    <w:p w:rsidR="00DC6A4D" w:rsidRPr="00D704D4" w:rsidRDefault="007E6E7A">
      <w:pPr>
        <w:spacing w:after="240"/>
        <w:rPr>
          <w:rFonts w:asciiTheme="minorHAnsi" w:hAnsiTheme="minorHAnsi" w:cstheme="minorHAnsi"/>
        </w:rPr>
      </w:pPr>
      <w:proofErr w:type="spellStart"/>
      <w:r w:rsidRPr="00D704D4">
        <w:rPr>
          <w:rFonts w:asciiTheme="minorHAnsi" w:hAnsiTheme="minorHAnsi" w:cstheme="minorHAnsi"/>
        </w:rPr>
        <w:t>Không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cần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lấy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iện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thoại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ra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một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nút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mỗi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gramStart"/>
      <w:r w:rsidRPr="00D704D4">
        <w:rPr>
          <w:rFonts w:asciiTheme="minorHAnsi" w:hAnsiTheme="minorHAnsi" w:cstheme="minorHAnsi"/>
        </w:rPr>
        <w:t>tai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 TAT1215 </w:t>
      </w:r>
      <w:proofErr w:type="spellStart"/>
      <w:r w:rsidRPr="00D704D4">
        <w:rPr>
          <w:rFonts w:asciiTheme="minorHAnsi" w:hAnsiTheme="minorHAnsi" w:cstheme="minorHAnsi"/>
        </w:rPr>
        <w:t>giúp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dễ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dàng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iều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khiển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vụ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liên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quan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gọi</w:t>
      </w:r>
      <w:proofErr w:type="spellEnd"/>
      <w:r w:rsidRPr="00D704D4">
        <w:rPr>
          <w:rFonts w:asciiTheme="minorHAnsi" w:hAnsiTheme="minorHAnsi" w:cstheme="minorHAnsi"/>
        </w:rPr>
        <w:t xml:space="preserve">.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thể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dễ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dàng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bỏ</w:t>
      </w:r>
      <w:proofErr w:type="spellEnd"/>
      <w:r w:rsidRPr="00D704D4">
        <w:rPr>
          <w:rFonts w:asciiTheme="minorHAnsi" w:hAnsiTheme="minorHAnsi" w:cstheme="minorHAnsi"/>
        </w:rPr>
        <w:t xml:space="preserve"> qua </w:t>
      </w:r>
      <w:proofErr w:type="spellStart"/>
      <w:r w:rsidRPr="00D704D4">
        <w:rPr>
          <w:rFonts w:asciiTheme="minorHAnsi" w:hAnsiTheme="minorHAnsi" w:cstheme="minorHAnsi"/>
        </w:rPr>
        <w:t>hoặc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tạm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dừng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nhạc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nhận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hoặc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từ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chối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cuộc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gọi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trực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từ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gramStart"/>
      <w:r w:rsidRPr="00D704D4">
        <w:rPr>
          <w:rFonts w:asciiTheme="minorHAnsi" w:hAnsiTheme="minorHAnsi" w:cstheme="minorHAnsi"/>
        </w:rPr>
        <w:t>tai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nhiều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tính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</w:t>
      </w:r>
      <w:r w:rsidRPr="00D704D4">
        <w:rPr>
          <w:rFonts w:asciiTheme="minorHAnsi" w:eastAsia="MS Mincho" w:hAnsiTheme="minorHAnsi" w:cstheme="minorHAnsi"/>
        </w:rPr>
        <w:t>ă</w:t>
      </w:r>
      <w:r w:rsidRPr="00D704D4">
        <w:rPr>
          <w:rFonts w:asciiTheme="minorHAnsi" w:hAnsiTheme="minorHAnsi" w:cstheme="minorHAnsi"/>
        </w:rPr>
        <w:t>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nữa</w:t>
      </w:r>
      <w:proofErr w:type="spellEnd"/>
      <w:r w:rsidRPr="00D704D4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lượng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thể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iều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khiển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bằng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iện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thoại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hoặc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Siri</w:t>
      </w:r>
      <w:proofErr w:type="spellEnd"/>
      <w:r w:rsidRPr="00D704D4">
        <w:rPr>
          <w:rFonts w:asciiTheme="minorHAnsi" w:hAnsiTheme="minorHAnsi" w:cstheme="minorHAnsi"/>
        </w:rPr>
        <w:t>/Google Assistant.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Micrô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tích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hợp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</w:t>
      </w:r>
      <w:r w:rsidRPr="00D704D4">
        <w:rPr>
          <w:rFonts w:asciiTheme="minorHAnsi" w:eastAsia="MS Mincho" w:hAnsiTheme="minorHAnsi" w:cstheme="minorHAnsi"/>
        </w:rPr>
        <w:t>ă</w:t>
      </w:r>
      <w:r w:rsidRPr="00D704D4">
        <w:rPr>
          <w:rFonts w:asciiTheme="minorHAnsi" w:hAnsiTheme="minorHAnsi" w:cstheme="minorHAnsi"/>
        </w:rPr>
        <w:t>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khử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vọng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giúp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luôn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sắc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nét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rõ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ràng</w:t>
      </w:r>
      <w:proofErr w:type="spellEnd"/>
      <w:r w:rsidRPr="00D704D4">
        <w:rPr>
          <w:rFonts w:asciiTheme="minorHAnsi" w:hAnsiTheme="minorHAnsi" w:cstheme="minorHAnsi"/>
        </w:rPr>
        <w:t xml:space="preserve">, do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cần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phải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nhọc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giao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tiếp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cho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dù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ang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nói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chuyện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vì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việc</w:t>
      </w:r>
      <w:proofErr w:type="spellEnd"/>
      <w:r w:rsidRPr="00D704D4">
        <w:rPr>
          <w:rFonts w:asciiTheme="minorHAnsi" w:hAnsiTheme="minorHAnsi" w:cstheme="minorHAnsi"/>
        </w:rPr>
        <w:t xml:space="preserve"> hay </w:t>
      </w:r>
      <w:proofErr w:type="spellStart"/>
      <w:r w:rsidRPr="00D704D4">
        <w:rPr>
          <w:rFonts w:asciiTheme="minorHAnsi" w:hAnsiTheme="minorHAnsi" w:cstheme="minorHAnsi"/>
        </w:rPr>
        <w:t>tán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gẫu</w:t>
      </w:r>
      <w:proofErr w:type="spellEnd"/>
      <w:r w:rsidRPr="00D704D4">
        <w:rPr>
          <w:rFonts w:asciiTheme="minorHAnsi" w:hAnsiTheme="minorHAnsi" w:cstheme="minorHAnsi"/>
        </w:rPr>
        <w:t xml:space="preserve">. </w:t>
      </w:r>
      <w:proofErr w:type="spellStart"/>
      <w:r w:rsidRPr="00D704D4">
        <w:rPr>
          <w:rFonts w:asciiTheme="minorHAnsi" w:hAnsiTheme="minorHAnsi" w:cstheme="minorHAnsi"/>
        </w:rPr>
        <w:t>Ngoài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ra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thể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yêu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cầu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Siri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hoặc</w:t>
      </w:r>
      <w:proofErr w:type="spellEnd"/>
      <w:r w:rsidRPr="00D704D4">
        <w:rPr>
          <w:rFonts w:asciiTheme="minorHAnsi" w:hAnsiTheme="minorHAnsi" w:cstheme="minorHAnsi"/>
        </w:rPr>
        <w:t xml:space="preserve"> Google Assistant </w:t>
      </w:r>
      <w:proofErr w:type="spellStart"/>
      <w:r w:rsidRPr="00D704D4">
        <w:rPr>
          <w:rFonts w:asciiTheme="minorHAnsi" w:hAnsiTheme="minorHAnsi" w:cstheme="minorHAnsi"/>
        </w:rPr>
        <w:t>phát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một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số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nhạc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gọi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iện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hoặc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gửi</w:t>
      </w:r>
      <w:proofErr w:type="spellEnd"/>
      <w:r w:rsidRPr="00D704D4">
        <w:rPr>
          <w:rFonts w:asciiTheme="minorHAnsi" w:hAnsiTheme="minorHAnsi" w:cstheme="minorHAnsi"/>
        </w:rPr>
        <w:t xml:space="preserve"> tin </w:t>
      </w:r>
      <w:proofErr w:type="spellStart"/>
      <w:r w:rsidRPr="00D704D4">
        <w:rPr>
          <w:rFonts w:asciiTheme="minorHAnsi" w:hAnsiTheme="minorHAnsi" w:cstheme="minorHAnsi"/>
        </w:rPr>
        <w:t>nhắn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bè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kiểm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thời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thế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nữa</w:t>
      </w:r>
      <w:proofErr w:type="spellEnd"/>
      <w:r w:rsidRPr="00D704D4">
        <w:rPr>
          <w:rFonts w:asciiTheme="minorHAnsi" w:hAnsiTheme="minorHAnsi" w:cstheme="minorHAnsi"/>
        </w:rPr>
        <w:t xml:space="preserve">. </w:t>
      </w:r>
    </w:p>
    <w:p w:rsidR="00DC6A4D" w:rsidRPr="00D704D4" w:rsidRDefault="007E6E7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704D4">
        <w:rPr>
          <w:rFonts w:asciiTheme="minorHAnsi" w:hAnsiTheme="minorHAnsi" w:cstheme="minorHAnsi"/>
        </w:rPr>
        <w:t>Kết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nối</w:t>
      </w:r>
      <w:proofErr w:type="spellEnd"/>
      <w:r w:rsidRPr="00D704D4">
        <w:rPr>
          <w:rFonts w:asciiTheme="minorHAnsi" w:hAnsiTheme="minorHAnsi" w:cstheme="minorHAnsi"/>
        </w:rPr>
        <w:t xml:space="preserve"> Bluetooth </w:t>
      </w:r>
      <w:proofErr w:type="spellStart"/>
      <w:r w:rsidRPr="00D704D4">
        <w:rPr>
          <w:rFonts w:asciiTheme="minorHAnsi" w:hAnsiTheme="minorHAnsi" w:cstheme="minorHAnsi"/>
        </w:rPr>
        <w:t>dễ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dàng</w:t>
      </w:r>
      <w:proofErr w:type="spellEnd"/>
    </w:p>
    <w:p w:rsidR="00DC6A4D" w:rsidRPr="00D704D4" w:rsidRDefault="007E6E7A">
      <w:pPr>
        <w:spacing w:after="240"/>
        <w:rPr>
          <w:rFonts w:asciiTheme="minorHAnsi" w:hAnsiTheme="minorHAnsi" w:cstheme="minorHAnsi"/>
        </w:rPr>
      </w:pPr>
      <w:proofErr w:type="spellStart"/>
      <w:proofErr w:type="gramStart"/>
      <w:r w:rsidRPr="00D704D4">
        <w:rPr>
          <w:rFonts w:asciiTheme="minorHAnsi" w:hAnsiTheme="minorHAnsi" w:cstheme="minorHAnsi"/>
        </w:rPr>
        <w:lastRenderedPageBreak/>
        <w:t>Tính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</w:t>
      </w:r>
      <w:r w:rsidRPr="00D704D4">
        <w:rPr>
          <w:rFonts w:asciiTheme="minorHAnsi" w:eastAsia="MS Mincho" w:hAnsiTheme="minorHAnsi" w:cstheme="minorHAnsi"/>
        </w:rPr>
        <w:t>ă</w:t>
      </w:r>
      <w:r w:rsidRPr="00D704D4">
        <w:rPr>
          <w:rFonts w:asciiTheme="minorHAnsi" w:hAnsiTheme="minorHAnsi" w:cstheme="minorHAnsi"/>
        </w:rPr>
        <w:t>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ghép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nối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thông</w:t>
      </w:r>
      <w:proofErr w:type="spellEnd"/>
      <w:r w:rsidRPr="00D704D4">
        <w:rPr>
          <w:rFonts w:asciiTheme="minorHAnsi" w:hAnsiTheme="minorHAnsi" w:cstheme="minorHAnsi"/>
        </w:rPr>
        <w:t xml:space="preserve"> minh </w:t>
      </w:r>
      <w:proofErr w:type="spellStart"/>
      <w:r w:rsidRPr="00D704D4">
        <w:rPr>
          <w:rFonts w:asciiTheme="minorHAnsi" w:hAnsiTheme="minorHAnsi" w:cstheme="minorHAnsi"/>
        </w:rPr>
        <w:t>tự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ộng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tìm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iện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thoại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thông</w:t>
      </w:r>
      <w:proofErr w:type="spellEnd"/>
      <w:r w:rsidRPr="00D704D4">
        <w:rPr>
          <w:rFonts w:asciiTheme="minorHAnsi" w:hAnsiTheme="minorHAnsi" w:cstheme="minorHAnsi"/>
        </w:rPr>
        <w:t xml:space="preserve"> minh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thiết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bị</w:t>
      </w:r>
      <w:proofErr w:type="spellEnd"/>
      <w:r w:rsidRPr="00D704D4">
        <w:rPr>
          <w:rFonts w:asciiTheme="minorHAnsi" w:hAnsiTheme="minorHAnsi" w:cstheme="minorHAnsi"/>
        </w:rPr>
        <w:t xml:space="preserve"> Bluetooth </w:t>
      </w:r>
      <w:proofErr w:type="spellStart"/>
      <w:r w:rsidRPr="00D704D4">
        <w:rPr>
          <w:rFonts w:asciiTheme="minorHAnsi" w:hAnsiTheme="minorHAnsi" w:cstheme="minorHAnsi"/>
        </w:rPr>
        <w:t>khác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  <w:r w:rsidRPr="00D704D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04D4">
        <w:rPr>
          <w:rFonts w:asciiTheme="minorHAnsi" w:hAnsiTheme="minorHAnsi" w:cstheme="minorHAnsi"/>
        </w:rPr>
        <w:t>Vì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vậy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ừng</w:t>
      </w:r>
      <w:proofErr w:type="spellEnd"/>
      <w:r w:rsidRPr="00D704D4">
        <w:rPr>
          <w:rFonts w:asciiTheme="minorHAnsi" w:hAnsiTheme="minorHAnsi" w:cstheme="minorHAnsi"/>
        </w:rPr>
        <w:t xml:space="preserve"> lo </w:t>
      </w:r>
      <w:proofErr w:type="spellStart"/>
      <w:r w:rsidRPr="00D704D4">
        <w:rPr>
          <w:rFonts w:asciiTheme="minorHAnsi" w:hAnsiTheme="minorHAnsi" w:cstheme="minorHAnsi"/>
        </w:rPr>
        <w:t>lắng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về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sự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phức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tạp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thiết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lập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cấu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hình</w:t>
      </w:r>
      <w:proofErr w:type="spellEnd"/>
      <w:r w:rsidRPr="00D704D4">
        <w:rPr>
          <w:rFonts w:asciiTheme="minorHAnsi" w:hAnsiTheme="minorHAnsi" w:cstheme="minorHAnsi"/>
        </w:rPr>
        <w:t xml:space="preserve"> Bluetooth.</w:t>
      </w:r>
      <w:proofErr w:type="gramEnd"/>
      <w:r w:rsidRPr="00D704D4">
        <w:rPr>
          <w:rFonts w:asciiTheme="minorHAnsi" w:hAnsiTheme="minorHAnsi" w:cstheme="minorHAnsi"/>
        </w:rPr>
        <w:t xml:space="preserve"> Tai </w:t>
      </w:r>
      <w:proofErr w:type="spellStart"/>
      <w:r w:rsidRPr="00D704D4">
        <w:rPr>
          <w:rFonts w:asciiTheme="minorHAnsi" w:hAnsiTheme="minorHAnsi" w:cstheme="minorHAnsi"/>
        </w:rPr>
        <w:t>nghe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sẵn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sàng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ghép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nối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ngay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bật</w:t>
      </w:r>
      <w:proofErr w:type="spellEnd"/>
      <w:r w:rsidRPr="00D704D4">
        <w:rPr>
          <w:rFonts w:asciiTheme="minorHAnsi" w:hAnsiTheme="minorHAnsi" w:cstheme="minorHAnsi"/>
        </w:rPr>
        <w:t xml:space="preserve"> Bluetooth. </w:t>
      </w:r>
      <w:proofErr w:type="spellStart"/>
      <w:proofErr w:type="gramStart"/>
      <w:r w:rsidRPr="00D704D4">
        <w:rPr>
          <w:rFonts w:asciiTheme="minorHAnsi" w:hAnsiTheme="minorHAnsi" w:cstheme="minorHAnsi"/>
        </w:rPr>
        <w:t>Sau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khi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ghép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nối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chúng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sẽ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nhớ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thiết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bị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cuối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cùng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thiết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bị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ghép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nối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</w:p>
    <w:p w:rsidR="00DC6A4D" w:rsidRPr="00D704D4" w:rsidRDefault="007E6E7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704D4">
        <w:rPr>
          <w:rFonts w:asciiTheme="minorHAnsi" w:hAnsiTheme="minorHAnsi" w:cstheme="minorHAnsi"/>
        </w:rPr>
        <w:t>Giá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phân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phối</w:t>
      </w:r>
      <w:proofErr w:type="spellEnd"/>
    </w:p>
    <w:p w:rsidR="00DC6A4D" w:rsidRPr="00D704D4" w:rsidRDefault="007E6E7A">
      <w:pPr>
        <w:spacing w:after="240"/>
        <w:rPr>
          <w:rFonts w:asciiTheme="minorHAnsi" w:hAnsiTheme="minorHAnsi" w:cstheme="minorHAnsi"/>
        </w:rPr>
      </w:pPr>
      <w:r w:rsidRPr="00D704D4">
        <w:rPr>
          <w:rFonts w:asciiTheme="minorHAnsi" w:hAnsiTheme="minorHAnsi" w:cstheme="minorHAnsi"/>
        </w:rPr>
        <w:t xml:space="preserve">Philips TAT1215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giá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bán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lẻ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ề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nghị</w:t>
      </w:r>
      <w:proofErr w:type="spellEnd"/>
      <w:r w:rsidRPr="00D704D4">
        <w:rPr>
          <w:rFonts w:asciiTheme="minorHAnsi" w:hAnsiTheme="minorHAnsi" w:cstheme="minorHAnsi"/>
        </w:rPr>
        <w:t xml:space="preserve"> : 1,690,000 VND</w:t>
      </w:r>
      <w:r w:rsidRPr="00D704D4">
        <w:rPr>
          <w:rFonts w:asciiTheme="minorHAnsi" w:hAnsiTheme="minorHAnsi" w:cstheme="minorHAnsi"/>
        </w:rPr>
        <w:br/>
      </w:r>
      <w:proofErr w:type="spell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phẩm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tất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màu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ều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ã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hyperlink r:id="rId6" w:tgtFrame="_blank" w:history="1">
        <w:r w:rsidRPr="00D704D4">
          <w:rPr>
            <w:rStyle w:val="a3"/>
            <w:rFonts w:asciiTheme="minorHAnsi" w:hAnsiTheme="minorHAnsi" w:cstheme="minorHAnsi"/>
          </w:rPr>
          <w:t>Shopee VN</w:t>
        </w:r>
      </w:hyperlink>
      <w:r w:rsidRPr="00D704D4">
        <w:rPr>
          <w:rFonts w:asciiTheme="minorHAnsi" w:hAnsiTheme="minorHAnsi" w:cstheme="minorHAnsi"/>
        </w:rPr>
        <w:t xml:space="preserve">, </w:t>
      </w:r>
      <w:hyperlink r:id="rId7" w:tgtFrame="_blank" w:history="1">
        <w:r w:rsidRPr="00D704D4">
          <w:rPr>
            <w:rStyle w:val="a3"/>
            <w:rFonts w:asciiTheme="minorHAnsi" w:hAnsiTheme="minorHAnsi" w:cstheme="minorHAnsi"/>
          </w:rPr>
          <w:t>Lazada VN</w:t>
        </w:r>
      </w:hyperlink>
      <w:r w:rsidRPr="00D704D4">
        <w:rPr>
          <w:rFonts w:asciiTheme="minorHAnsi" w:hAnsiTheme="minorHAnsi" w:cstheme="minorHAnsi"/>
        </w:rPr>
        <w:t xml:space="preserve">, </w:t>
      </w:r>
      <w:hyperlink r:id="rId8" w:tgtFrame="_blank" w:history="1">
        <w:r w:rsidRPr="00D704D4">
          <w:rPr>
            <w:rStyle w:val="a3"/>
            <w:rFonts w:asciiTheme="minorHAnsi" w:hAnsiTheme="minorHAnsi" w:cstheme="minorHAnsi"/>
          </w:rPr>
          <w:t>Sendo</w:t>
        </w:r>
      </w:hyperlink>
      <w:r w:rsidRPr="00D704D4">
        <w:rPr>
          <w:rFonts w:asciiTheme="minorHAnsi" w:hAnsiTheme="minorHAnsi" w:cstheme="minorHAnsi"/>
        </w:rPr>
        <w:t xml:space="preserve">, </w:t>
      </w:r>
      <w:hyperlink r:id="rId9" w:tgtFrame="_blank" w:history="1">
        <w:r w:rsidRPr="00D704D4">
          <w:rPr>
            <w:rStyle w:val="a3"/>
            <w:rFonts w:asciiTheme="minorHAnsi" w:hAnsiTheme="minorHAnsi" w:cstheme="minorHAnsi"/>
          </w:rPr>
          <w:t>Audio Center</w:t>
        </w:r>
      </w:hyperlink>
      <w:r w:rsidRPr="00D704D4">
        <w:rPr>
          <w:rFonts w:asciiTheme="minorHAnsi" w:hAnsiTheme="minorHAnsi" w:cstheme="minorHAnsi"/>
        </w:rPr>
        <w:t xml:space="preserve">, </w:t>
      </w:r>
      <w:hyperlink r:id="rId10" w:tgtFrame="_blank" w:history="1">
        <w:r w:rsidRPr="00D704D4">
          <w:rPr>
            <w:rStyle w:val="a3"/>
            <w:rFonts w:asciiTheme="minorHAnsi" w:hAnsiTheme="minorHAnsi" w:cstheme="minorHAnsi"/>
          </w:rPr>
          <w:t>AZ Audio</w:t>
        </w:r>
      </w:hyperlink>
      <w:r w:rsidRPr="00D704D4">
        <w:rPr>
          <w:rFonts w:asciiTheme="minorHAnsi" w:hAnsiTheme="minorHAnsi" w:cstheme="minorHAnsi"/>
        </w:rPr>
        <w:t xml:space="preserve">, </w:t>
      </w:r>
      <w:hyperlink r:id="rId11" w:tgtFrame="_blank" w:history="1">
        <w:r w:rsidRPr="00D704D4">
          <w:rPr>
            <w:rStyle w:val="a3"/>
            <w:rFonts w:asciiTheme="minorHAnsi" w:hAnsiTheme="minorHAnsi" w:cstheme="minorHAnsi"/>
          </w:rPr>
          <w:t>Apshop</w:t>
        </w:r>
      </w:hyperlink>
      <w:r w:rsidRPr="00D704D4">
        <w:rPr>
          <w:rFonts w:asciiTheme="minorHAnsi" w:hAnsiTheme="minorHAnsi" w:cstheme="minorHAnsi"/>
        </w:rPr>
        <w:t xml:space="preserve">, </w:t>
      </w:r>
      <w:hyperlink r:id="rId12" w:tgtFrame="_blank" w:history="1">
        <w:r w:rsidRPr="00D704D4">
          <w:rPr>
            <w:rStyle w:val="a3"/>
            <w:rFonts w:asciiTheme="minorHAnsi" w:hAnsiTheme="minorHAnsi" w:cstheme="minorHAnsi"/>
          </w:rPr>
          <w:t>Lê Huy</w:t>
        </w:r>
      </w:hyperlink>
      <w:r w:rsidRPr="00D704D4">
        <w:rPr>
          <w:rFonts w:asciiTheme="minorHAnsi" w:hAnsiTheme="minorHAnsi" w:cstheme="minorHAnsi"/>
        </w:rPr>
        <w:t xml:space="preserve">, </w:t>
      </w:r>
      <w:hyperlink r:id="rId13" w:tgtFrame="_blank" w:history="1">
        <w:r w:rsidRPr="00D704D4">
          <w:rPr>
            <w:rStyle w:val="a3"/>
            <w:rFonts w:asciiTheme="minorHAnsi" w:hAnsiTheme="minorHAnsi" w:cstheme="minorHAnsi"/>
          </w:rPr>
          <w:t>Song Phương</w:t>
        </w:r>
      </w:hyperlink>
      <w:r w:rsidRPr="00D704D4">
        <w:rPr>
          <w:rFonts w:asciiTheme="minorHAnsi" w:hAnsiTheme="minorHAnsi" w:cstheme="minorHAnsi"/>
        </w:rPr>
        <w:t xml:space="preserve">,và </w:t>
      </w:r>
      <w:hyperlink r:id="rId14" w:tgtFrame="_blank" w:history="1">
        <w:r w:rsidRPr="00D704D4">
          <w:rPr>
            <w:rStyle w:val="a3"/>
            <w:rFonts w:asciiTheme="minorHAnsi" w:hAnsiTheme="minorHAnsi" w:cstheme="minorHAnsi"/>
          </w:rPr>
          <w:t>Thiên Châu</w:t>
        </w:r>
      </w:hyperlink>
      <w:r w:rsidRPr="00D704D4">
        <w:rPr>
          <w:rFonts w:asciiTheme="minorHAnsi" w:hAnsiTheme="minorHAnsi" w:cstheme="minorHAnsi"/>
        </w:rPr>
        <w:br/>
      </w:r>
      <w:r w:rsidRPr="00D704D4">
        <w:rPr>
          <w:rFonts w:asciiTheme="minorHAnsi" w:hAnsiTheme="minorHAnsi" w:cstheme="minorHAnsi"/>
        </w:rPr>
        <w:br/>
      </w:r>
      <w:proofErr w:type="spellStart"/>
      <w:r w:rsidRPr="00D704D4">
        <w:rPr>
          <w:rFonts w:asciiTheme="minorHAnsi" w:hAnsiTheme="minorHAnsi" w:cstheme="minorHAnsi"/>
        </w:rPr>
        <w:t>Tìm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hiểu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thêm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thông</w:t>
      </w:r>
      <w:proofErr w:type="spellEnd"/>
      <w:r w:rsidRPr="00D704D4">
        <w:rPr>
          <w:rFonts w:asciiTheme="minorHAnsi" w:hAnsiTheme="minorHAnsi" w:cstheme="minorHAnsi"/>
        </w:rPr>
        <w:t xml:space="preserve"> tin </w:t>
      </w:r>
      <w:proofErr w:type="spellStart"/>
      <w:r w:rsidRPr="00D704D4">
        <w:rPr>
          <w:rFonts w:asciiTheme="minorHAnsi" w:hAnsiTheme="minorHAnsi" w:cstheme="minorHAnsi"/>
        </w:rPr>
        <w:t>về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hyperlink r:id="rId15" w:tgtFrame="_blank" w:history="1">
        <w:r w:rsidRPr="00D704D4">
          <w:rPr>
            <w:rStyle w:val="a3"/>
            <w:rFonts w:asciiTheme="minorHAnsi" w:hAnsiTheme="minorHAnsi" w:cstheme="minorHAnsi"/>
          </w:rPr>
          <w:t>Philips TAT1215</w:t>
        </w:r>
      </w:hyperlink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xem</w:t>
      </w:r>
      <w:proofErr w:type="spellEnd"/>
      <w:r w:rsidRPr="00D704D4">
        <w:rPr>
          <w:rFonts w:asciiTheme="minorHAnsi" w:hAnsiTheme="minorHAnsi" w:cstheme="minorHAnsi"/>
        </w:rPr>
        <w:t xml:space="preserve"> video </w:t>
      </w:r>
      <w:proofErr w:type="spellStart"/>
      <w:r w:rsidRPr="00D704D4">
        <w:rPr>
          <w:rFonts w:asciiTheme="minorHAnsi" w:hAnsiTheme="minorHAnsi" w:cstheme="minorHAnsi"/>
        </w:rPr>
        <w:t>về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hyperlink r:id="rId16" w:tgtFrame="_blank" w:history="1">
        <w:r w:rsidRPr="00D704D4">
          <w:rPr>
            <w:rStyle w:val="a3"/>
            <w:rFonts w:asciiTheme="minorHAnsi" w:hAnsiTheme="minorHAnsi" w:cstheme="minorHAnsi"/>
          </w:rPr>
          <w:t>Philips TAT1215</w:t>
        </w:r>
      </w:hyperlink>
    </w:p>
    <w:p w:rsidR="00DC6A4D" w:rsidRPr="00D704D4" w:rsidRDefault="007E6E7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704D4">
        <w:rPr>
          <w:rFonts w:asciiTheme="minorHAnsi" w:hAnsiTheme="minorHAnsi" w:cstheme="minorHAnsi"/>
        </w:rPr>
        <w:t>Giới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thiệu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về</w:t>
      </w:r>
      <w:proofErr w:type="spellEnd"/>
      <w:r w:rsidRPr="00D704D4">
        <w:rPr>
          <w:rFonts w:asciiTheme="minorHAnsi" w:hAnsiTheme="minorHAnsi" w:cstheme="minorHAnsi"/>
        </w:rPr>
        <w:t xml:space="preserve"> TP Vision</w:t>
      </w:r>
    </w:p>
    <w:p w:rsidR="007E6E7A" w:rsidRPr="00D704D4" w:rsidRDefault="007E6E7A">
      <w:pPr>
        <w:rPr>
          <w:rFonts w:asciiTheme="minorHAnsi" w:hAnsiTheme="minorHAnsi" w:cstheme="minorHAnsi"/>
        </w:rPr>
      </w:pPr>
      <w:r w:rsidRPr="00D704D4">
        <w:rPr>
          <w:rFonts w:asciiTheme="minorHAnsi" w:hAnsiTheme="minorHAnsi" w:cstheme="minorHAnsi"/>
        </w:rPr>
        <w:t xml:space="preserve">TP Vision Europe B.V. (‘TP Vision’)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đă</w:t>
      </w:r>
      <w:r w:rsidRPr="00D704D4">
        <w:rPr>
          <w:rFonts w:asciiTheme="minorHAnsi" w:hAnsiTheme="minorHAnsi" w:cstheme="minorHAnsi"/>
        </w:rPr>
        <w:t>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ký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704D4">
        <w:rPr>
          <w:rFonts w:asciiTheme="minorHAnsi" w:hAnsiTheme="minorHAnsi" w:cstheme="minorHAnsi"/>
        </w:rPr>
        <w:t>Lan</w:t>
      </w:r>
      <w:proofErr w:type="spellEnd"/>
      <w:proofErr w:type="gram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có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trụ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sở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chính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tại</w:t>
      </w:r>
      <w:proofErr w:type="spellEnd"/>
      <w:r w:rsidRPr="00D704D4">
        <w:rPr>
          <w:rFonts w:asciiTheme="minorHAnsi" w:hAnsiTheme="minorHAnsi" w:cstheme="minorHAnsi"/>
        </w:rPr>
        <w:t xml:space="preserve"> Amsterdam. </w:t>
      </w:r>
      <w:proofErr w:type="gramStart"/>
      <w:r w:rsidRPr="00D704D4">
        <w:rPr>
          <w:rFonts w:asciiTheme="minorHAnsi" w:hAnsiTheme="minorHAnsi" w:cstheme="minorHAnsi"/>
        </w:rPr>
        <w:t xml:space="preserve">TP Vision </w:t>
      </w:r>
      <w:proofErr w:type="spellStart"/>
      <w:r w:rsidRPr="00D704D4">
        <w:rPr>
          <w:rFonts w:asciiTheme="minorHAnsi" w:hAnsiTheme="minorHAnsi" w:cstheme="minorHAnsi"/>
        </w:rPr>
        <w:t>là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thuộc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sở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hữu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TPV Technology Limited (‘TPV’), </w:t>
      </w:r>
      <w:proofErr w:type="spellStart"/>
      <w:r w:rsidRPr="00D704D4">
        <w:rPr>
          <w:rFonts w:asciiTheme="minorHAnsi" w:hAnsiTheme="minorHAnsi" w:cstheme="minorHAnsi"/>
        </w:rPr>
        <w:t>là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một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những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xuất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màn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hình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TV </w:t>
      </w:r>
      <w:proofErr w:type="spellStart"/>
      <w:r w:rsidRPr="00D704D4">
        <w:rPr>
          <w:rFonts w:asciiTheme="minorHAnsi" w:hAnsiTheme="minorHAnsi" w:cstheme="minorHAnsi"/>
        </w:rPr>
        <w:t>hàng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ầu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thế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giới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  <w:r w:rsidRPr="00D704D4">
        <w:rPr>
          <w:rFonts w:asciiTheme="minorHAnsi" w:hAnsiTheme="minorHAnsi" w:cstheme="minorHAnsi"/>
        </w:rPr>
        <w:br/>
      </w:r>
      <w:r w:rsidRPr="00D704D4">
        <w:rPr>
          <w:rFonts w:asciiTheme="minorHAnsi" w:hAnsiTheme="minorHAnsi" w:cstheme="minorHAnsi"/>
        </w:rPr>
        <w:br/>
      </w:r>
      <w:proofErr w:type="gramStart"/>
      <w:r w:rsidRPr="00D704D4">
        <w:rPr>
          <w:rFonts w:asciiTheme="minorHAnsi" w:hAnsiTheme="minorHAnsi" w:cstheme="minorHAnsi"/>
        </w:rPr>
        <w:t xml:space="preserve">TP Vision </w:t>
      </w:r>
      <w:proofErr w:type="spellStart"/>
      <w:r w:rsidRPr="00D704D4">
        <w:rPr>
          <w:rFonts w:asciiTheme="minorHAnsi" w:hAnsiTheme="minorHAnsi" w:cstheme="minorHAnsi"/>
        </w:rPr>
        <w:t>là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công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iện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tử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tiêu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dùng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chủ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chốt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</w:t>
      </w:r>
      <w:r w:rsidRPr="00D704D4">
        <w:rPr>
          <w:rFonts w:asciiTheme="minorHAnsi" w:eastAsia="MS Mincho" w:hAnsiTheme="minorHAnsi" w:cstheme="minorHAnsi"/>
        </w:rPr>
        <w:t>ĩ</w:t>
      </w:r>
      <w:r w:rsidRPr="00D704D4">
        <w:rPr>
          <w:rFonts w:asciiTheme="minorHAnsi" w:hAnsiTheme="minorHAnsi" w:cstheme="minorHAnsi"/>
        </w:rPr>
        <w:t>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vực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giải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trí</w:t>
      </w:r>
      <w:proofErr w:type="spellEnd"/>
      <w:r w:rsidRPr="00D704D4">
        <w:rPr>
          <w:rFonts w:asciiTheme="minorHAnsi" w:hAnsiTheme="minorHAnsi" w:cstheme="minorHAnsi"/>
        </w:rPr>
        <w:t xml:space="preserve"> TV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  <w:r w:rsidRPr="00D704D4">
        <w:rPr>
          <w:rFonts w:asciiTheme="minorHAnsi" w:hAnsiTheme="minorHAnsi" w:cstheme="minorHAnsi"/>
        </w:rPr>
        <w:t xml:space="preserve"> TP Vision </w:t>
      </w:r>
      <w:proofErr w:type="spellStart"/>
      <w:r w:rsidRPr="00D704D4">
        <w:rPr>
          <w:rFonts w:asciiTheme="minorHAnsi" w:hAnsiTheme="minorHAnsi" w:cstheme="minorHAnsi"/>
        </w:rPr>
        <w:t>tập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trung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phát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triển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xuất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thị</w:t>
      </w:r>
      <w:proofErr w:type="spellEnd"/>
      <w:r w:rsidRPr="00D704D4">
        <w:rPr>
          <w:rFonts w:asciiTheme="minorHAnsi" w:hAnsiTheme="minorHAnsi" w:cstheme="minorHAnsi"/>
        </w:rPr>
        <w:t xml:space="preserve"> TV </w:t>
      </w:r>
      <w:proofErr w:type="spellStart"/>
      <w:r w:rsidRPr="00D704D4">
        <w:rPr>
          <w:rFonts w:asciiTheme="minorHAnsi" w:hAnsiTheme="minorHAnsi" w:cstheme="minorHAnsi"/>
        </w:rPr>
        <w:t>mang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hiệu</w:t>
      </w:r>
      <w:proofErr w:type="spellEnd"/>
      <w:r w:rsidRPr="00D704D4">
        <w:rPr>
          <w:rFonts w:asciiTheme="minorHAnsi" w:hAnsiTheme="minorHAnsi" w:cstheme="minorHAnsi"/>
        </w:rPr>
        <w:t xml:space="preserve"> Philips ( </w:t>
      </w:r>
      <w:proofErr w:type="spellStart"/>
      <w:r w:rsidRPr="00D704D4">
        <w:rPr>
          <w:rFonts w:asciiTheme="minorHAnsi" w:hAnsiTheme="minorHAnsi" w:cstheme="minorHAnsi"/>
        </w:rPr>
        <w:t>tại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thị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trường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Châu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Âu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Nga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Trung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ông</w:t>
      </w:r>
      <w:proofErr w:type="spellEnd"/>
      <w:r w:rsidRPr="00D704D4">
        <w:rPr>
          <w:rFonts w:asciiTheme="minorHAnsi" w:hAnsiTheme="minorHAnsi" w:cstheme="minorHAnsi"/>
        </w:rPr>
        <w:t xml:space="preserve">, Nam </w:t>
      </w:r>
      <w:proofErr w:type="spellStart"/>
      <w:r w:rsidRPr="00D704D4">
        <w:rPr>
          <w:rFonts w:asciiTheme="minorHAnsi" w:hAnsiTheme="minorHAnsi" w:cstheme="minorHAnsi"/>
        </w:rPr>
        <w:t>Mỹ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Ấn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ộ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quốc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ược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chọn</w:t>
      </w:r>
      <w:proofErr w:type="spellEnd"/>
      <w:r w:rsidRPr="00D704D4">
        <w:rPr>
          <w:rFonts w:asciiTheme="minorHAnsi" w:hAnsiTheme="minorHAnsi" w:cstheme="minorHAnsi"/>
        </w:rPr>
        <w:t xml:space="preserve"> ở </w:t>
      </w:r>
      <w:proofErr w:type="spellStart"/>
      <w:r w:rsidRPr="00D704D4">
        <w:rPr>
          <w:rFonts w:asciiTheme="minorHAnsi" w:hAnsiTheme="minorHAnsi" w:cstheme="minorHAnsi"/>
        </w:rPr>
        <w:t>Châu</w:t>
      </w:r>
      <w:proofErr w:type="spellEnd"/>
      <w:r w:rsidRPr="00D704D4">
        <w:rPr>
          <w:rFonts w:asciiTheme="minorHAnsi" w:hAnsiTheme="minorHAnsi" w:cstheme="minorHAnsi"/>
        </w:rPr>
        <w:t xml:space="preserve"> Á - </w:t>
      </w:r>
      <w:proofErr w:type="spellStart"/>
      <w:r w:rsidRPr="00D704D4">
        <w:rPr>
          <w:rFonts w:asciiTheme="minorHAnsi" w:hAnsiTheme="minorHAnsi" w:cstheme="minorHAnsi"/>
        </w:rPr>
        <w:t>Thái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Bình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Dương</w:t>
      </w:r>
      <w:proofErr w:type="spellEnd"/>
      <w:r w:rsidRPr="00D704D4">
        <w:rPr>
          <w:rFonts w:asciiTheme="minorHAnsi" w:hAnsiTheme="minorHAnsi" w:cstheme="minorHAnsi"/>
        </w:rPr>
        <w:t xml:space="preserve">)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phẩm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mang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hiệu</w:t>
      </w:r>
      <w:proofErr w:type="spellEnd"/>
      <w:r w:rsidRPr="00D704D4">
        <w:rPr>
          <w:rFonts w:asciiTheme="minorHAnsi" w:hAnsiTheme="minorHAnsi" w:cstheme="minorHAnsi"/>
        </w:rPr>
        <w:t xml:space="preserve"> Philips (</w:t>
      </w:r>
      <w:proofErr w:type="spellStart"/>
      <w:r w:rsidRPr="00D704D4">
        <w:rPr>
          <w:rFonts w:asciiTheme="minorHAnsi" w:hAnsiTheme="minorHAnsi" w:cstheme="minorHAnsi"/>
        </w:rPr>
        <w:t>Toàn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cầu</w:t>
      </w:r>
      <w:proofErr w:type="spellEnd"/>
      <w:r w:rsidRPr="00D704D4">
        <w:rPr>
          <w:rFonts w:asciiTheme="minorHAnsi" w:hAnsiTheme="minorHAnsi" w:cstheme="minorHAnsi"/>
        </w:rPr>
        <w:t xml:space="preserve">) </w:t>
      </w:r>
      <w:proofErr w:type="spellStart"/>
      <w:r w:rsidRPr="00D704D4">
        <w:rPr>
          <w:rFonts w:asciiTheme="minorHAnsi" w:hAnsiTheme="minorHAnsi" w:cstheme="minorHAnsi"/>
        </w:rPr>
        <w:t>theo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giấy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phép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nhãn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hiệu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Koninklijke</w:t>
      </w:r>
      <w:proofErr w:type="spellEnd"/>
      <w:r w:rsidRPr="00D704D4">
        <w:rPr>
          <w:rFonts w:asciiTheme="minorHAnsi" w:hAnsiTheme="minorHAnsi" w:cstheme="minorHAnsi"/>
        </w:rPr>
        <w:t xml:space="preserve"> Philips NV </w:t>
      </w:r>
      <w:proofErr w:type="spellStart"/>
      <w:r w:rsidRPr="00D704D4">
        <w:rPr>
          <w:rFonts w:asciiTheme="minorHAnsi" w:hAnsiTheme="minorHAnsi" w:cstheme="minorHAnsi"/>
        </w:rPr>
        <w:t>Chúng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tôi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hợp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thương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hiệu</w:t>
      </w:r>
      <w:proofErr w:type="spellEnd"/>
      <w:r w:rsidRPr="00D704D4">
        <w:rPr>
          <w:rFonts w:asciiTheme="minorHAnsi" w:hAnsiTheme="minorHAnsi" w:cstheme="minorHAnsi"/>
        </w:rPr>
        <w:t xml:space="preserve"> Philips </w:t>
      </w:r>
      <w:proofErr w:type="spellStart"/>
      <w:r w:rsidRPr="00D704D4">
        <w:rPr>
          <w:rFonts w:asciiTheme="minorHAnsi" w:hAnsiTheme="minorHAnsi" w:cstheme="minorHAnsi"/>
        </w:rPr>
        <w:t>nổi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tiếng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với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chuyên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môn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thiết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kế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phát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triển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phẩm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chúng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tôi</w:t>
      </w:r>
      <w:proofErr w:type="spellEnd"/>
      <w:r w:rsidRPr="00D704D4">
        <w:rPr>
          <w:rFonts w:asciiTheme="minorHAnsi" w:hAnsiTheme="minorHAnsi" w:cstheme="minorHAnsi"/>
        </w:rPr>
        <w:t xml:space="preserve">, </w:t>
      </w:r>
      <w:proofErr w:type="spellStart"/>
      <w:r w:rsidRPr="00D704D4">
        <w:rPr>
          <w:rFonts w:asciiTheme="minorHAnsi" w:hAnsiTheme="minorHAnsi" w:cstheme="minorHAnsi"/>
        </w:rPr>
        <w:t>sự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xuất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sắc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hoạt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eastAsia="MS Mincho" w:hAnsiTheme="minorHAnsi" w:cstheme="minorHAnsi"/>
        </w:rPr>
        <w:t>đ</w:t>
      </w:r>
      <w:r w:rsidRPr="00D704D4">
        <w:rPr>
          <w:rFonts w:asciiTheme="minorHAnsi" w:hAnsiTheme="minorHAnsi" w:cstheme="minorHAnsi"/>
        </w:rPr>
        <w:t>ộng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dấu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ấn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trong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ngành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của</w:t>
      </w:r>
      <w:proofErr w:type="spellEnd"/>
      <w:r w:rsidRPr="00D704D4">
        <w:rPr>
          <w:rFonts w:asciiTheme="minorHAnsi" w:hAnsiTheme="minorHAnsi" w:cstheme="minorHAnsi"/>
        </w:rPr>
        <w:t xml:space="preserve"> TPV. </w:t>
      </w:r>
      <w:proofErr w:type="spellStart"/>
      <w:proofErr w:type="gramStart"/>
      <w:r w:rsidRPr="00D704D4">
        <w:rPr>
          <w:rFonts w:asciiTheme="minorHAnsi" w:hAnsiTheme="minorHAnsi" w:cstheme="minorHAnsi"/>
        </w:rPr>
        <w:t>Chúng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tôi</w:t>
      </w:r>
      <w:proofErr w:type="spellEnd"/>
      <w:r w:rsidRPr="00D704D4">
        <w:rPr>
          <w:rFonts w:asciiTheme="minorHAnsi" w:hAnsiTheme="minorHAnsi" w:cstheme="minorHAnsi"/>
        </w:rPr>
        <w:t xml:space="preserve"> tin </w:t>
      </w:r>
      <w:proofErr w:type="spellStart"/>
      <w:r w:rsidRPr="00D704D4">
        <w:rPr>
          <w:rFonts w:asciiTheme="minorHAnsi" w:hAnsiTheme="minorHAnsi" w:cstheme="minorHAnsi"/>
        </w:rPr>
        <w:t>tưởng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việc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tạo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ra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các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sản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phẩm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mang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lại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trải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nghiệm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âm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thanh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và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hình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ảnh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vượt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trội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cho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người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tiêu</w:t>
      </w:r>
      <w:proofErr w:type="spellEnd"/>
      <w:r w:rsidRPr="00D704D4">
        <w:rPr>
          <w:rFonts w:asciiTheme="minorHAnsi" w:hAnsiTheme="minorHAnsi" w:cstheme="minorHAnsi"/>
        </w:rPr>
        <w:t xml:space="preserve"> </w:t>
      </w:r>
      <w:proofErr w:type="spellStart"/>
      <w:r w:rsidRPr="00D704D4">
        <w:rPr>
          <w:rFonts w:asciiTheme="minorHAnsi" w:hAnsiTheme="minorHAnsi" w:cstheme="minorHAnsi"/>
        </w:rPr>
        <w:t>dùng</w:t>
      </w:r>
      <w:proofErr w:type="spellEnd"/>
      <w:r w:rsidRPr="00D704D4">
        <w:rPr>
          <w:rFonts w:asciiTheme="minorHAnsi" w:hAnsiTheme="minorHAnsi" w:cstheme="minorHAnsi"/>
        </w:rPr>
        <w:t>.</w:t>
      </w:r>
      <w:proofErr w:type="gramEnd"/>
      <w:r w:rsidRPr="00D704D4">
        <w:rPr>
          <w:rFonts w:asciiTheme="minorHAnsi" w:hAnsiTheme="minorHAnsi" w:cstheme="minorHAnsi"/>
        </w:rPr>
        <w:t xml:space="preserve"> </w:t>
      </w:r>
    </w:p>
    <w:sectPr w:rsidR="007E6E7A" w:rsidRPr="00D704D4" w:rsidSect="00DC6A4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978" w:rsidRDefault="004A2978" w:rsidP="00D704D4">
      <w:r>
        <w:separator/>
      </w:r>
    </w:p>
  </w:endnote>
  <w:endnote w:type="continuationSeparator" w:id="0">
    <w:p w:rsidR="004A2978" w:rsidRDefault="004A2978" w:rsidP="00D7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978" w:rsidRDefault="004A2978" w:rsidP="00D704D4">
      <w:r>
        <w:separator/>
      </w:r>
    </w:p>
  </w:footnote>
  <w:footnote w:type="continuationSeparator" w:id="0">
    <w:p w:rsidR="004A2978" w:rsidRDefault="004A2978" w:rsidP="00D70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04D4"/>
    <w:rsid w:val="0020404E"/>
    <w:rsid w:val="004A2978"/>
    <w:rsid w:val="007E6E7A"/>
    <w:rsid w:val="00D704D4"/>
    <w:rsid w:val="00DC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4D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C6A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C6A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6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C6A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C6A4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C6A4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C6A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A4D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70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04D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70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04D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do.vn/shop/philips-official-store" TargetMode="External"/><Relationship Id="rId13" Type="http://schemas.openxmlformats.org/officeDocument/2006/relationships/hyperlink" Target="https://songphuong.vn/lien-h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azada.vn/philips-televison-and-audio" TargetMode="External"/><Relationship Id="rId12" Type="http://schemas.openxmlformats.org/officeDocument/2006/relationships/hyperlink" Target="https://vitinhlehuy.com/gioi-thi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watch/?v=271816537414032&amp;extid=YaZiMog3pTou7NI4" TargetMode="External"/><Relationship Id="rId1" Type="http://schemas.openxmlformats.org/officeDocument/2006/relationships/styles" Target="styles.xml"/><Relationship Id="rId6" Type="http://schemas.openxmlformats.org/officeDocument/2006/relationships/hyperlink" Target="https://shopee.vn/philips_official_store" TargetMode="External"/><Relationship Id="rId11" Type="http://schemas.openxmlformats.org/officeDocument/2006/relationships/hyperlink" Target="https://apshop.vn/pages/lien-h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hilips.com.vn/c-p/TAT1215BK_97/1000-series-in-ear-true-wireless-headphones" TargetMode="External"/><Relationship Id="rId10" Type="http://schemas.openxmlformats.org/officeDocument/2006/relationships/hyperlink" Target="https://www.azaudio.vn/lien-h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udiocenter.vn/Contact.aspx" TargetMode="External"/><Relationship Id="rId14" Type="http://schemas.openxmlformats.org/officeDocument/2006/relationships/hyperlink" Target="http://www.thienchaucomputer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Philips TAT1215 Tai nghe trong-tai không dây thực thụ luôn cùng bên bạn</dc:title>
  <dc:creator>Sandy</dc:creator>
  <cp:lastModifiedBy>Sandy</cp:lastModifiedBy>
  <cp:revision>3</cp:revision>
  <dcterms:created xsi:type="dcterms:W3CDTF">2020-10-22T03:16:00Z</dcterms:created>
  <dcterms:modified xsi:type="dcterms:W3CDTF">2020-10-22T04:32:00Z</dcterms:modified>
</cp:coreProperties>
</file>