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16ED" w:rsidRDefault="007C69A4">
      <w:pPr>
        <w:rPr>
          <w:rFonts w:ascii="Times New Roman" w:hAnsi="Times New Roman" w:cs="Times New Roman"/>
          <w:lang/>
        </w:rPr>
      </w:pPr>
      <w:r w:rsidRPr="009616ED">
        <w:rPr>
          <w:rFonts w:ascii="Times New Roman" w:hAnsi="Times New Roman" w:cs="Times New Roman"/>
          <w:lang/>
        </w:rPr>
        <w:t>FOR IMMEDIATE RELEASE</w:t>
      </w:r>
    </w:p>
    <w:p w:rsidR="00000000" w:rsidRPr="009616ED" w:rsidRDefault="007C69A4">
      <w:pPr>
        <w:pStyle w:val="1"/>
        <w:spacing w:before="0" w:beforeAutospacing="0" w:after="0" w:afterAutospacing="0"/>
        <w:jc w:val="center"/>
        <w:rPr>
          <w:rFonts w:ascii="Times New Roman" w:hAnsi="Times New Roman" w:cs="Times New Roman"/>
          <w:lang/>
        </w:rPr>
      </w:pPr>
      <w:r w:rsidRPr="009616ED">
        <w:rPr>
          <w:rFonts w:ascii="Times New Roman" w:hAnsi="Times New Roman" w:cs="Times New Roman"/>
          <w:lang/>
        </w:rPr>
        <w:t>Socionext Collaborates with Foxconn and Network Optix to Deliver Intelligent and Scalable Edge-AI Solutions for Retail and Manufacturing Markets</w:t>
      </w:r>
    </w:p>
    <w:p w:rsidR="00000000" w:rsidRPr="009616ED" w:rsidRDefault="007C69A4">
      <w:pPr>
        <w:pStyle w:val="2"/>
        <w:jc w:val="center"/>
        <w:rPr>
          <w:rFonts w:ascii="Times New Roman" w:hAnsi="Times New Roman" w:cs="Times New Roman"/>
          <w:i/>
          <w:iCs/>
          <w:lang/>
        </w:rPr>
      </w:pPr>
      <w:r w:rsidRPr="009616ED">
        <w:rPr>
          <w:rFonts w:ascii="Times New Roman" w:hAnsi="Times New Roman" w:cs="Times New Roman"/>
          <w:i/>
          <w:iCs/>
          <w:lang/>
        </w:rPr>
        <w:t>New, Compact, Powerful Edge Computing Platforms for “Smart” Applications</w:t>
      </w:r>
    </w:p>
    <w:p w:rsidR="00000000" w:rsidRPr="009616ED" w:rsidRDefault="007C69A4">
      <w:pPr>
        <w:spacing w:after="240"/>
        <w:rPr>
          <w:rFonts w:ascii="Times New Roman" w:hAnsi="Times New Roman" w:cs="Times New Roman"/>
          <w:lang/>
        </w:rPr>
      </w:pPr>
      <w:r w:rsidRPr="009616ED">
        <w:rPr>
          <w:rFonts w:ascii="Times New Roman" w:hAnsi="Times New Roman" w:cs="Times New Roman"/>
          <w:lang/>
        </w:rPr>
        <w:br/>
      </w:r>
      <w:r w:rsidRPr="009616ED">
        <w:rPr>
          <w:rFonts w:ascii="Times New Roman" w:hAnsi="Times New Roman" w:cs="Times New Roman"/>
          <w:b/>
          <w:bCs/>
          <w:i/>
          <w:iCs/>
          <w:lang/>
        </w:rPr>
        <w:t xml:space="preserve">Yokohama, </w:t>
      </w:r>
      <w:r w:rsidRPr="009616ED">
        <w:rPr>
          <w:rFonts w:ascii="Times New Roman" w:hAnsi="Times New Roman" w:cs="Times New Roman"/>
          <w:b/>
          <w:bCs/>
          <w:i/>
          <w:iCs/>
          <w:lang/>
        </w:rPr>
        <w:t xml:space="preserve">January 8, 2020 --- </w:t>
      </w:r>
      <w:r w:rsidRPr="009616ED">
        <w:rPr>
          <w:rFonts w:ascii="Times New Roman" w:hAnsi="Times New Roman" w:cs="Times New Roman"/>
          <w:lang/>
        </w:rPr>
        <w:t xml:space="preserve">Socionext Inc., a world leading system-on-chip (SoC) solutions provider, has introduced new, intelligent, scalable edge-AI solutions developed in partnership with Foxconn Technology Group and Network Optix Inc. </w:t>
      </w:r>
      <w:r w:rsidRPr="009616ED">
        <w:rPr>
          <w:rFonts w:ascii="Times New Roman" w:hAnsi="Times New Roman" w:cs="Times New Roman"/>
          <w:lang/>
        </w:rPr>
        <w:br/>
      </w:r>
      <w:r w:rsidRPr="009616ED">
        <w:rPr>
          <w:rFonts w:ascii="Times New Roman" w:hAnsi="Times New Roman" w:cs="Times New Roman"/>
          <w:lang/>
        </w:rPr>
        <w:br/>
        <w:t>Socionext has partnered</w:t>
      </w:r>
      <w:r w:rsidRPr="009616ED">
        <w:rPr>
          <w:rFonts w:ascii="Times New Roman" w:hAnsi="Times New Roman" w:cs="Times New Roman"/>
          <w:lang/>
        </w:rPr>
        <w:t xml:space="preserve"> closely with Foxconn, a global leader in smart manufacturing together with Network Optix, a creator of innovative video management software (VMS) on the high-performance edge system. The newly launched solutions are powered by a scalable, 24-core Arm Cort</w:t>
      </w:r>
      <w:r w:rsidRPr="009616ED">
        <w:rPr>
          <w:rFonts w:ascii="Times New Roman" w:hAnsi="Times New Roman" w:cs="Times New Roman"/>
          <w:lang/>
        </w:rPr>
        <w:t>ex-A53 SoC offering exceptional CPU performance, which provides excellent processing speed and power-savings. The new system is designed to support the most demanding edge computing, smart energy, Internet of Things (IoT), and real-time data processing app</w:t>
      </w:r>
      <w:r w:rsidRPr="009616ED">
        <w:rPr>
          <w:rFonts w:ascii="Times New Roman" w:hAnsi="Times New Roman" w:cs="Times New Roman"/>
          <w:lang/>
        </w:rPr>
        <w:t xml:space="preserve">lications. </w:t>
      </w:r>
    </w:p>
    <w:p w:rsidR="00000000" w:rsidRPr="009616ED" w:rsidRDefault="007C69A4">
      <w:pPr>
        <w:pStyle w:val="3"/>
        <w:spacing w:before="0" w:beforeAutospacing="0" w:after="0" w:afterAutospacing="0"/>
        <w:rPr>
          <w:rFonts w:ascii="Times New Roman" w:hAnsi="Times New Roman" w:cs="Times New Roman"/>
          <w:lang/>
        </w:rPr>
      </w:pPr>
      <w:r w:rsidRPr="009616ED">
        <w:rPr>
          <w:rFonts w:ascii="Times New Roman" w:hAnsi="Times New Roman" w:cs="Times New Roman"/>
          <w:lang/>
        </w:rPr>
        <w:t>High-Density Fan-less Edge-AI Sever “BOXiedge” enhancing operational efficiency</w:t>
      </w:r>
    </w:p>
    <w:p w:rsidR="00000000" w:rsidRPr="009616ED" w:rsidRDefault="007C69A4">
      <w:pPr>
        <w:spacing w:after="240"/>
        <w:rPr>
          <w:rFonts w:ascii="Times New Roman" w:hAnsi="Times New Roman" w:cs="Times New Roman"/>
          <w:lang/>
        </w:rPr>
      </w:pPr>
      <w:r w:rsidRPr="009616ED">
        <w:rPr>
          <w:rFonts w:ascii="Times New Roman" w:hAnsi="Times New Roman" w:cs="Times New Roman"/>
          <w:lang/>
        </w:rPr>
        <w:t>Socionext and Foxconn have collaborated on the development of Foxconn’s BOXiedge, a high-density, fan-less, and highly efficient edge server that measures a compa</w:t>
      </w:r>
      <w:r w:rsidRPr="009616ED">
        <w:rPr>
          <w:rFonts w:ascii="Times New Roman" w:hAnsi="Times New Roman" w:cs="Times New Roman"/>
          <w:lang/>
        </w:rPr>
        <w:t xml:space="preserve">ct 200mm x 200mm (1U) and typically consumes only 30W of power. </w:t>
      </w:r>
      <w:r w:rsidRPr="009616ED">
        <w:rPr>
          <w:rFonts w:ascii="Times New Roman" w:hAnsi="Times New Roman" w:cs="Times New Roman"/>
          <w:lang/>
        </w:rPr>
        <w:br/>
      </w:r>
      <w:r w:rsidRPr="009616ED">
        <w:rPr>
          <w:rFonts w:ascii="Times New Roman" w:hAnsi="Times New Roman" w:cs="Times New Roman"/>
          <w:lang/>
        </w:rPr>
        <w:br/>
        <w:t>The BOXiedge is ideal for industrial internet AI applications as it provides over 20 TOPS in total with AI accelerating card that offers excellent performance in object classification.</w:t>
      </w:r>
      <w:r w:rsidRPr="009616ED">
        <w:rPr>
          <w:rFonts w:ascii="Times New Roman" w:hAnsi="Times New Roman" w:cs="Times New Roman"/>
          <w:lang/>
        </w:rPr>
        <w:br/>
      </w:r>
      <w:r w:rsidRPr="009616ED">
        <w:rPr>
          <w:rFonts w:ascii="Times New Roman" w:hAnsi="Times New Roman" w:cs="Times New Roman"/>
          <w:lang/>
        </w:rPr>
        <w:br/>
        <w:t>It a</w:t>
      </w:r>
      <w:r w:rsidRPr="009616ED">
        <w:rPr>
          <w:rFonts w:ascii="Times New Roman" w:hAnsi="Times New Roman" w:cs="Times New Roman"/>
          <w:lang/>
        </w:rPr>
        <w:t>lso supports the mainstream Caffe and TensorFlow AI development frameworks, so no additional learning time is required. In order to support additional computational off-loading of real-time applications, Foxconn will be pre-installing the Network Optix’s W</w:t>
      </w:r>
      <w:r w:rsidRPr="009616ED">
        <w:rPr>
          <w:rFonts w:ascii="Times New Roman" w:hAnsi="Times New Roman" w:cs="Times New Roman"/>
          <w:lang/>
        </w:rPr>
        <w:t>itness VMS to the BOXiedge server for better optimization. Additionally, it provides immediate support for a broad range of IP cameras on the market.</w:t>
      </w:r>
      <w:r w:rsidRPr="009616ED">
        <w:rPr>
          <w:rFonts w:ascii="Times New Roman" w:hAnsi="Times New Roman" w:cs="Times New Roman"/>
          <w:lang/>
        </w:rPr>
        <w:br/>
      </w:r>
      <w:r w:rsidRPr="009616ED">
        <w:rPr>
          <w:rFonts w:ascii="Times New Roman" w:hAnsi="Times New Roman" w:cs="Times New Roman"/>
          <w:lang/>
        </w:rPr>
        <w:br/>
        <w:t>“Socionext has been a reliable and trusted technology partner in ASSP for many years and share the same v</w:t>
      </w:r>
      <w:r w:rsidRPr="009616ED">
        <w:rPr>
          <w:rFonts w:ascii="Times New Roman" w:hAnsi="Times New Roman" w:cs="Times New Roman"/>
          <w:lang/>
        </w:rPr>
        <w:t xml:space="preserve">ision with us at Foxconn of </w:t>
      </w:r>
      <w:proofErr w:type="gramStart"/>
      <w:r w:rsidRPr="009616ED">
        <w:rPr>
          <w:rFonts w:ascii="Times New Roman" w:hAnsi="Times New Roman" w:cs="Times New Roman"/>
          <w:lang/>
        </w:rPr>
        <w:t>innovating</w:t>
      </w:r>
      <w:proofErr w:type="gramEnd"/>
      <w:r w:rsidRPr="009616ED">
        <w:rPr>
          <w:rFonts w:ascii="Times New Roman" w:hAnsi="Times New Roman" w:cs="Times New Roman"/>
          <w:lang/>
        </w:rPr>
        <w:t xml:space="preserve"> the next generation AI solutions,” said Gene Liu, VP of Foxconn Technology Group. “We are pleased to partner with Socionext again to integrate the “Nx Witness VMS” into Foxconn’s </w:t>
      </w:r>
      <w:r w:rsidRPr="009616ED">
        <w:rPr>
          <w:rFonts w:ascii="Times New Roman" w:hAnsi="Times New Roman" w:cs="Times New Roman"/>
          <w:lang/>
        </w:rPr>
        <w:lastRenderedPageBreak/>
        <w:t>BOXiedge in order to deliver even grea</w:t>
      </w:r>
      <w:r w:rsidRPr="009616ED">
        <w:rPr>
          <w:rFonts w:ascii="Times New Roman" w:hAnsi="Times New Roman" w:cs="Times New Roman"/>
          <w:lang/>
        </w:rPr>
        <w:t xml:space="preserve">ter value to HW-SW integrated ARM solutions, bringing a more powerful and cost-effective solution to the retail and manufacturing industry.” </w:t>
      </w:r>
    </w:p>
    <w:p w:rsidR="00000000" w:rsidRPr="009616ED" w:rsidRDefault="007C69A4">
      <w:pPr>
        <w:pStyle w:val="3"/>
        <w:spacing w:before="0" w:beforeAutospacing="0" w:after="0" w:afterAutospacing="0"/>
        <w:rPr>
          <w:rFonts w:ascii="Times New Roman" w:hAnsi="Times New Roman" w:cs="Times New Roman"/>
          <w:lang/>
        </w:rPr>
      </w:pPr>
      <w:r w:rsidRPr="009616ED">
        <w:rPr>
          <w:rFonts w:ascii="Times New Roman" w:hAnsi="Times New Roman" w:cs="Times New Roman"/>
          <w:lang/>
        </w:rPr>
        <w:t>BOXiedge Plus Nx Witness VMS</w:t>
      </w:r>
    </w:p>
    <w:p w:rsidR="00000000" w:rsidRPr="009616ED" w:rsidRDefault="007C69A4">
      <w:pPr>
        <w:spacing w:after="240"/>
        <w:rPr>
          <w:rFonts w:ascii="Times New Roman" w:hAnsi="Times New Roman" w:cs="Times New Roman"/>
          <w:lang/>
        </w:rPr>
      </w:pPr>
      <w:r w:rsidRPr="009616ED">
        <w:rPr>
          <w:rFonts w:ascii="Times New Roman" w:hAnsi="Times New Roman" w:cs="Times New Roman"/>
          <w:lang/>
        </w:rPr>
        <w:t xml:space="preserve">The new edge computing system developed with Network Optix combines the ultra-fast </w:t>
      </w:r>
      <w:r w:rsidRPr="009616ED">
        <w:rPr>
          <w:rFonts w:ascii="Times New Roman" w:hAnsi="Times New Roman" w:cs="Times New Roman"/>
          <w:lang/>
        </w:rPr>
        <w:t xml:space="preserve">processing capabilities of Arm-based CPU with Network Optix’s Nx Witness VMS that integrate seamlessly with other products ‘Powered-by-Nx’ built on the Nx Meta Video Development Platform for analyzing and enriching video data. It enables multiple video </w:t>
      </w:r>
      <w:proofErr w:type="gramStart"/>
      <w:r w:rsidRPr="009616ED">
        <w:rPr>
          <w:rFonts w:ascii="Times New Roman" w:hAnsi="Times New Roman" w:cs="Times New Roman"/>
          <w:lang/>
        </w:rPr>
        <w:t>inp</w:t>
      </w:r>
      <w:r w:rsidRPr="009616ED">
        <w:rPr>
          <w:rFonts w:ascii="Times New Roman" w:hAnsi="Times New Roman" w:cs="Times New Roman"/>
          <w:lang/>
        </w:rPr>
        <w:t>ut</w:t>
      </w:r>
      <w:proofErr w:type="gramEnd"/>
      <w:r w:rsidRPr="009616ED">
        <w:rPr>
          <w:rFonts w:ascii="Times New Roman" w:hAnsi="Times New Roman" w:cs="Times New Roman"/>
          <w:lang/>
        </w:rPr>
        <w:t xml:space="preserve"> processing in real-time, and provides a powerful and intuitive user interface to view and manage multiple incoming IP video streams. The lightweight VMS can run on most hardware and leading server platforms.</w:t>
      </w:r>
      <w:r w:rsidRPr="009616ED">
        <w:rPr>
          <w:rFonts w:ascii="Times New Roman" w:hAnsi="Times New Roman" w:cs="Times New Roman"/>
          <w:lang/>
        </w:rPr>
        <w:br/>
      </w:r>
      <w:r w:rsidRPr="009616ED">
        <w:rPr>
          <w:rFonts w:ascii="Times New Roman" w:hAnsi="Times New Roman" w:cs="Times New Roman"/>
          <w:lang/>
        </w:rPr>
        <w:br/>
        <w:t>This compact and efficient Edge AI server is</w:t>
      </w:r>
      <w:r w:rsidRPr="009616ED">
        <w:rPr>
          <w:rFonts w:ascii="Times New Roman" w:hAnsi="Times New Roman" w:cs="Times New Roman"/>
          <w:lang/>
        </w:rPr>
        <w:t xml:space="preserve"> ideal for real-time edge inference applications such as being able to recognize and filter video input using metadata to identify objects, people, commodities, human faces and even pathways. Potential applications include smart retail, smart manufacturing</w:t>
      </w:r>
      <w:r w:rsidRPr="009616ED">
        <w:rPr>
          <w:rFonts w:ascii="Times New Roman" w:hAnsi="Times New Roman" w:cs="Times New Roman"/>
          <w:lang/>
        </w:rPr>
        <w:t xml:space="preserve">, surveillance, medical AI, and more. </w:t>
      </w:r>
      <w:r w:rsidRPr="009616ED">
        <w:rPr>
          <w:rFonts w:ascii="Times New Roman" w:hAnsi="Times New Roman" w:cs="Times New Roman"/>
          <w:lang/>
        </w:rPr>
        <w:br/>
      </w:r>
      <w:r w:rsidRPr="009616ED">
        <w:rPr>
          <w:rFonts w:ascii="Times New Roman" w:hAnsi="Times New Roman" w:cs="Times New Roman"/>
          <w:lang/>
        </w:rPr>
        <w:br/>
        <w:t>"Socionext is taking a unique approach to solving the challenges of creating lightweight but powerful AI-enabled hardware with their advanced SoC solutions. The collaboration between Nx, Socionext, and Foxconn streng</w:t>
      </w:r>
      <w:r w:rsidRPr="009616ED">
        <w:rPr>
          <w:rFonts w:ascii="Times New Roman" w:hAnsi="Times New Roman" w:cs="Times New Roman"/>
          <w:lang/>
        </w:rPr>
        <w:t>thens the ability of all companies involved to bring to market exceptional intelligent video hardware that can be used for a variety of applications - from cloud-based IoT solutions to on-premise edge processing," said Tony Luce, Director of Marketing &amp; Bu</w:t>
      </w:r>
      <w:r w:rsidRPr="009616ED">
        <w:rPr>
          <w:rFonts w:ascii="Times New Roman" w:hAnsi="Times New Roman" w:cs="Times New Roman"/>
          <w:lang/>
        </w:rPr>
        <w:t xml:space="preserve">siness Development, Network Optix. </w:t>
      </w:r>
      <w:r w:rsidRPr="009616ED">
        <w:rPr>
          <w:rFonts w:ascii="Times New Roman" w:hAnsi="Times New Roman" w:cs="Times New Roman"/>
          <w:lang/>
        </w:rPr>
        <w:br/>
      </w:r>
      <w:r w:rsidRPr="009616ED">
        <w:rPr>
          <w:rFonts w:ascii="Times New Roman" w:hAnsi="Times New Roman" w:cs="Times New Roman"/>
          <w:lang/>
        </w:rPr>
        <w:br/>
        <w:t>“Socionext, as a provider of SoC-based solutions, looks to create a solid synergy by working with leading high-tech companies such as Foxconn and Network Optix,” said Kotaro Goto, Vice Head of the Automotive &amp; Industria</w:t>
      </w:r>
      <w:r w:rsidRPr="009616ED">
        <w:rPr>
          <w:rFonts w:ascii="Times New Roman" w:hAnsi="Times New Roman" w:cs="Times New Roman"/>
          <w:lang/>
        </w:rPr>
        <w:t>l Business Group at Socionext. “Moving business processes to the edge with simple and scalable hardware solutions offers service providers the ability to streamline workflow and support a wide range of business needs, resulting in faster response times and</w:t>
      </w:r>
      <w:r w:rsidRPr="009616ED">
        <w:rPr>
          <w:rFonts w:ascii="Times New Roman" w:hAnsi="Times New Roman" w:cs="Times New Roman"/>
          <w:lang/>
        </w:rPr>
        <w:t xml:space="preserve"> data transfer speed.” </w:t>
      </w:r>
      <w:r w:rsidRPr="009616ED">
        <w:rPr>
          <w:rFonts w:ascii="Times New Roman" w:hAnsi="Times New Roman" w:cs="Times New Roman"/>
          <w:lang/>
        </w:rPr>
        <w:br/>
      </w:r>
      <w:r w:rsidRPr="009616ED">
        <w:rPr>
          <w:rFonts w:ascii="Times New Roman" w:hAnsi="Times New Roman" w:cs="Times New Roman"/>
          <w:lang/>
        </w:rPr>
        <w:br/>
        <w:t xml:space="preserve">Socionext is championing the use its leading-edge, scalable and power-efficient SoC solutions for meeting </w:t>
      </w:r>
      <w:proofErr w:type="gramStart"/>
      <w:r w:rsidRPr="009616ED">
        <w:rPr>
          <w:rFonts w:ascii="Times New Roman" w:hAnsi="Times New Roman" w:cs="Times New Roman"/>
          <w:lang/>
        </w:rPr>
        <w:t>customers</w:t>
      </w:r>
      <w:proofErr w:type="gramEnd"/>
      <w:r w:rsidRPr="009616ED">
        <w:rPr>
          <w:rFonts w:ascii="Times New Roman" w:hAnsi="Times New Roman" w:cs="Times New Roman"/>
          <w:lang/>
        </w:rPr>
        <w:t xml:space="preserve"> specific requirements and distinctive use cases with high-performance and AI computing systems and hardware devices</w:t>
      </w:r>
      <w:r w:rsidRPr="009616ED">
        <w:rPr>
          <w:rFonts w:ascii="Times New Roman" w:hAnsi="Times New Roman" w:cs="Times New Roman"/>
          <w:lang/>
        </w:rPr>
        <w:t xml:space="preserve"> to better differentiate their own unique products and services. </w:t>
      </w:r>
      <w:r w:rsidRPr="009616ED">
        <w:rPr>
          <w:rFonts w:ascii="Times New Roman" w:hAnsi="Times New Roman" w:cs="Times New Roman"/>
          <w:lang/>
        </w:rPr>
        <w:br/>
      </w:r>
      <w:r w:rsidRPr="009616ED">
        <w:rPr>
          <w:rFonts w:ascii="Times New Roman" w:hAnsi="Times New Roman" w:cs="Times New Roman"/>
          <w:lang/>
        </w:rPr>
        <w:br/>
        <w:t xml:space="preserve">Socionext aims to continually expand its current ecosystem of partners and introduce solutions to help in the growing mobile, edge and cloud computing markets. </w:t>
      </w:r>
      <w:r w:rsidRPr="009616ED">
        <w:rPr>
          <w:rFonts w:ascii="Times New Roman" w:hAnsi="Times New Roman" w:cs="Times New Roman"/>
          <w:lang/>
        </w:rPr>
        <w:br/>
      </w:r>
      <w:r w:rsidRPr="009616ED">
        <w:rPr>
          <w:rFonts w:ascii="Times New Roman" w:hAnsi="Times New Roman" w:cs="Times New Roman"/>
          <w:lang/>
        </w:rPr>
        <w:br/>
        <w:t xml:space="preserve">Verified proof-of-concepts </w:t>
      </w:r>
      <w:r w:rsidRPr="009616ED">
        <w:rPr>
          <w:rFonts w:ascii="Times New Roman" w:hAnsi="Times New Roman" w:cs="Times New Roman"/>
          <w:lang/>
        </w:rPr>
        <w:t xml:space="preserve">are also available. Please contact us for more information. </w:t>
      </w:r>
      <w:r w:rsidRPr="009616ED">
        <w:rPr>
          <w:rFonts w:ascii="Times New Roman" w:hAnsi="Times New Roman" w:cs="Times New Roman"/>
          <w:lang/>
        </w:rPr>
        <w:br/>
      </w:r>
      <w:r w:rsidRPr="009616ED">
        <w:rPr>
          <w:rFonts w:ascii="Times New Roman" w:hAnsi="Times New Roman" w:cs="Times New Roman"/>
          <w:lang/>
        </w:rPr>
        <w:br/>
        <w:t>Reference Nx Witness v4.0 (</w:t>
      </w:r>
      <w:hyperlink r:id="rId6" w:tgtFrame="_blank" w:history="1">
        <w:r w:rsidRPr="009616ED">
          <w:rPr>
            <w:rStyle w:val="a3"/>
            <w:rFonts w:ascii="Times New Roman" w:hAnsi="Times New Roman" w:cs="Times New Roman"/>
            <w:lang/>
          </w:rPr>
          <w:t>http://www.networkoptix.com/nx-witness-v4-0/</w:t>
        </w:r>
      </w:hyperlink>
      <w:proofErr w:type="gramStart"/>
      <w:r w:rsidRPr="009616ED">
        <w:rPr>
          <w:rFonts w:ascii="Times New Roman" w:hAnsi="Times New Roman" w:cs="Times New Roman"/>
          <w:lang/>
        </w:rPr>
        <w:t>)</w:t>
      </w:r>
      <w:proofErr w:type="gramEnd"/>
      <w:r w:rsidRPr="009616ED">
        <w:rPr>
          <w:rFonts w:ascii="Times New Roman" w:hAnsi="Times New Roman" w:cs="Times New Roman"/>
          <w:lang/>
        </w:rPr>
        <w:br/>
        <w:t>Reference BOXiedge (</w:t>
      </w:r>
      <w:hyperlink r:id="rId7" w:tgtFrame="_blank" w:history="1">
        <w:r w:rsidRPr="009616ED">
          <w:rPr>
            <w:rStyle w:val="a3"/>
            <w:rFonts w:ascii="Times New Roman" w:hAnsi="Times New Roman" w:cs="Times New Roman"/>
            <w:lang/>
          </w:rPr>
          <w:t>https://boxiedge.mlab.tw/v2/</w:t>
        </w:r>
      </w:hyperlink>
      <w:r w:rsidRPr="009616ED">
        <w:rPr>
          <w:rFonts w:ascii="Times New Roman" w:hAnsi="Times New Roman" w:cs="Times New Roman"/>
          <w:lang/>
        </w:rPr>
        <w:t>)</w:t>
      </w:r>
      <w:r w:rsidRPr="009616ED">
        <w:rPr>
          <w:rFonts w:ascii="Times New Roman" w:hAnsi="Times New Roman" w:cs="Times New Roman"/>
          <w:lang/>
        </w:rPr>
        <w:br/>
        <w:t>Reference Socionext ASIC Service (</w:t>
      </w:r>
      <w:hyperlink r:id="rId8" w:tgtFrame="_blank" w:history="1">
        <w:r w:rsidRPr="009616ED">
          <w:rPr>
            <w:rStyle w:val="a3"/>
            <w:rFonts w:ascii="Times New Roman" w:hAnsi="Times New Roman" w:cs="Times New Roman"/>
            <w:lang/>
          </w:rPr>
          <w:t>http://www.socionext.com/en/products/customsoc/</w:t>
        </w:r>
      </w:hyperlink>
      <w:r w:rsidRPr="009616ED">
        <w:rPr>
          <w:rFonts w:ascii="Times New Roman" w:hAnsi="Times New Roman" w:cs="Times New Roman"/>
          <w:lang/>
        </w:rPr>
        <w:t xml:space="preserve">) </w:t>
      </w:r>
    </w:p>
    <w:p w:rsidR="00000000" w:rsidRPr="009616ED" w:rsidRDefault="007C69A4">
      <w:pPr>
        <w:pStyle w:val="3"/>
        <w:spacing w:before="0" w:beforeAutospacing="0" w:after="0" w:afterAutospacing="0"/>
        <w:rPr>
          <w:rFonts w:ascii="Times New Roman" w:hAnsi="Times New Roman" w:cs="Times New Roman"/>
          <w:lang/>
        </w:rPr>
      </w:pPr>
      <w:r w:rsidRPr="009616ED">
        <w:rPr>
          <w:rFonts w:ascii="Times New Roman" w:hAnsi="Times New Roman" w:cs="Times New Roman"/>
          <w:lang/>
        </w:rPr>
        <w:t>About Foxconn Technology Group:</w:t>
      </w:r>
    </w:p>
    <w:p w:rsidR="00000000" w:rsidRPr="009616ED" w:rsidRDefault="007C69A4">
      <w:pPr>
        <w:spacing w:after="240"/>
        <w:rPr>
          <w:rFonts w:ascii="Times New Roman" w:hAnsi="Times New Roman" w:cs="Times New Roman"/>
          <w:lang/>
        </w:rPr>
      </w:pPr>
      <w:r w:rsidRPr="009616ED">
        <w:rPr>
          <w:rFonts w:ascii="Times New Roman" w:hAnsi="Times New Roman" w:cs="Times New Roman"/>
          <w:lang/>
        </w:rPr>
        <w:t>Est</w:t>
      </w:r>
      <w:r w:rsidRPr="009616ED">
        <w:rPr>
          <w:rFonts w:ascii="Times New Roman" w:hAnsi="Times New Roman" w:cs="Times New Roman"/>
          <w:lang/>
        </w:rPr>
        <w:t xml:space="preserve">ablished in 1974, Foxconn Technology Group (“Foxconn”) is a leading technological solution </w:t>
      </w:r>
      <w:proofErr w:type="gramStart"/>
      <w:r w:rsidRPr="009616ED">
        <w:rPr>
          <w:rFonts w:ascii="Times New Roman" w:hAnsi="Times New Roman" w:cs="Times New Roman"/>
          <w:lang/>
        </w:rPr>
        <w:t>provider, that</w:t>
      </w:r>
      <w:proofErr w:type="gramEnd"/>
      <w:r w:rsidRPr="009616ED">
        <w:rPr>
          <w:rFonts w:ascii="Times New Roman" w:hAnsi="Times New Roman" w:cs="Times New Roman"/>
          <w:lang/>
        </w:rPr>
        <w:t xml:space="preserve"> has leveraged its expertise in software and hardware to integrate its unique manufacturing systems with emerging technologies.</w:t>
      </w:r>
      <w:r w:rsidRPr="009616ED">
        <w:rPr>
          <w:rFonts w:ascii="Times New Roman" w:hAnsi="Times New Roman" w:cs="Times New Roman"/>
          <w:lang/>
        </w:rPr>
        <w:br/>
      </w:r>
      <w:r w:rsidRPr="009616ED">
        <w:rPr>
          <w:rFonts w:ascii="Times New Roman" w:hAnsi="Times New Roman" w:cs="Times New Roman"/>
          <w:lang/>
        </w:rPr>
        <w:br/>
        <w:t>By capitalizing on its</w:t>
      </w:r>
      <w:r w:rsidRPr="009616ED">
        <w:rPr>
          <w:rFonts w:ascii="Times New Roman" w:hAnsi="Times New Roman" w:cs="Times New Roman"/>
          <w:lang/>
        </w:rPr>
        <w:t xml:space="preserve"> expertise in Cloud Computing, Mobile Devices, IoT, Big Data, AI, Smart Networks and Robotics/Automation, the Group has expanded capabilities in four key technologies – Data Tech, Analytics Tech, Platform Tech, and Operations Tech. The company has research</w:t>
      </w:r>
      <w:r w:rsidRPr="009616ED">
        <w:rPr>
          <w:rFonts w:ascii="Times New Roman" w:hAnsi="Times New Roman" w:cs="Times New Roman"/>
          <w:lang/>
        </w:rPr>
        <w:t xml:space="preserve"> centers and testing laboratories internationally and has received more than 83,500 patents worldwide. In addition to maximizing value-creation for customers, Foxconn is also dedicated to enhancing the concept of environmental sustainability in the manufac</w:t>
      </w:r>
      <w:r w:rsidRPr="009616ED">
        <w:rPr>
          <w:rFonts w:ascii="Times New Roman" w:hAnsi="Times New Roman" w:cs="Times New Roman"/>
          <w:lang/>
        </w:rPr>
        <w:t>turing process and serving as a best-practices model for global enterprises.</w:t>
      </w:r>
      <w:r w:rsidRPr="009616ED">
        <w:rPr>
          <w:rFonts w:ascii="Times New Roman" w:hAnsi="Times New Roman" w:cs="Times New Roman"/>
          <w:lang/>
        </w:rPr>
        <w:br/>
      </w:r>
      <w:r w:rsidRPr="009616ED">
        <w:rPr>
          <w:rFonts w:ascii="Times New Roman" w:hAnsi="Times New Roman" w:cs="Times New Roman"/>
          <w:lang/>
        </w:rPr>
        <w:br/>
        <w:t>In 2018, Foxconn achieved US$175 billion in revenue, and has received an array of international accolades and recognition. The company was ranked 23rd in the Fortune Global 500 r</w:t>
      </w:r>
      <w:r w:rsidRPr="009616ED">
        <w:rPr>
          <w:rFonts w:ascii="Times New Roman" w:hAnsi="Times New Roman" w:cs="Times New Roman"/>
          <w:lang/>
        </w:rPr>
        <w:t>ankings in 2018 and 215th in the Forbes ranking of the World’s Best Employers that year. In 2019, the company was ranked 21st for Sales and was ranked 123rd overall in the Forbes Global 2000.</w:t>
      </w:r>
    </w:p>
    <w:p w:rsidR="00000000" w:rsidRPr="009616ED" w:rsidRDefault="007C69A4">
      <w:pPr>
        <w:pStyle w:val="3"/>
        <w:spacing w:before="0" w:beforeAutospacing="0" w:after="0" w:afterAutospacing="0"/>
        <w:rPr>
          <w:rFonts w:ascii="Times New Roman" w:hAnsi="Times New Roman" w:cs="Times New Roman"/>
          <w:lang/>
        </w:rPr>
      </w:pPr>
      <w:r w:rsidRPr="009616ED">
        <w:rPr>
          <w:rFonts w:ascii="Times New Roman" w:hAnsi="Times New Roman" w:cs="Times New Roman"/>
          <w:lang/>
        </w:rPr>
        <w:t>About NetworkOptix</w:t>
      </w:r>
    </w:p>
    <w:p w:rsidR="00000000" w:rsidRPr="009616ED" w:rsidRDefault="007C69A4">
      <w:pPr>
        <w:spacing w:after="240"/>
        <w:rPr>
          <w:rFonts w:ascii="Times New Roman" w:hAnsi="Times New Roman" w:cs="Times New Roman"/>
          <w:lang/>
        </w:rPr>
      </w:pPr>
      <w:r w:rsidRPr="009616ED">
        <w:rPr>
          <w:rFonts w:ascii="Times New Roman" w:hAnsi="Times New Roman" w:cs="Times New Roman"/>
          <w:lang/>
        </w:rPr>
        <w:t>Network Optix (Nx) is a software company fo</w:t>
      </w:r>
      <w:r w:rsidRPr="009616ED">
        <w:rPr>
          <w:rFonts w:ascii="Times New Roman" w:hAnsi="Times New Roman" w:cs="Times New Roman"/>
          <w:lang/>
        </w:rPr>
        <w:t>cused on one thing: IP video. Since the first product was sold in 2013 Network Optix has enabled the management of millions of IP video cameras in 130 countries and 6 continents with software that is instantly usable, open and extensible, and powerfully si</w:t>
      </w:r>
      <w:r w:rsidRPr="009616ED">
        <w:rPr>
          <w:rFonts w:ascii="Times New Roman" w:hAnsi="Times New Roman" w:cs="Times New Roman"/>
          <w:lang/>
        </w:rPr>
        <w:t>mple to use.</w:t>
      </w:r>
    </w:p>
    <w:p w:rsidR="00000000" w:rsidRPr="009616ED" w:rsidRDefault="007C69A4">
      <w:pPr>
        <w:pStyle w:val="3"/>
        <w:spacing w:before="0" w:beforeAutospacing="0" w:after="0" w:afterAutospacing="0"/>
        <w:rPr>
          <w:rFonts w:ascii="Times New Roman" w:hAnsi="Times New Roman" w:cs="Times New Roman"/>
          <w:lang/>
        </w:rPr>
      </w:pPr>
      <w:r w:rsidRPr="009616ED">
        <w:rPr>
          <w:rFonts w:ascii="Times New Roman" w:hAnsi="Times New Roman" w:cs="Times New Roman"/>
          <w:lang/>
        </w:rPr>
        <w:t>About Socionext</w:t>
      </w:r>
    </w:p>
    <w:p w:rsidR="007C69A4" w:rsidRPr="009616ED" w:rsidRDefault="007C69A4">
      <w:pPr>
        <w:rPr>
          <w:rFonts w:ascii="Times New Roman" w:hAnsi="Times New Roman" w:cs="Times New Roman"/>
          <w:lang/>
        </w:rPr>
      </w:pPr>
      <w:r w:rsidRPr="009616ED">
        <w:rPr>
          <w:rFonts w:ascii="Times New Roman" w:hAnsi="Times New Roman" w:cs="Times New Roman"/>
          <w:lang/>
        </w:rPr>
        <w:t>Socionext is a global, innovative enterprise that designs, develops and delivers System-on-Chip solutions to customers worldwide. The company is focused on technologies that drive todayʼ</w:t>
      </w:r>
      <w:r w:rsidRPr="009616ED">
        <w:rPr>
          <w:rFonts w:ascii="Times New Roman" w:hAnsi="Times New Roman" w:cs="Times New Roman"/>
          <w:lang/>
        </w:rPr>
        <w:t>s leading-edge applications in consumer</w:t>
      </w:r>
      <w:r w:rsidRPr="009616ED">
        <w:rPr>
          <w:rFonts w:ascii="Times New Roman" w:hAnsi="Times New Roman" w:cs="Times New Roman"/>
          <w:lang/>
        </w:rPr>
        <w:t>, automotive and industrial markets. Socionext combines world-class expertise, experience, and an extensive IP portfolio to provide exceptional solutions and ensure a better quality of experience for customers. Founded in 2015, Socionext Inc. is headquarte</w:t>
      </w:r>
      <w:r w:rsidRPr="009616ED">
        <w:rPr>
          <w:rFonts w:ascii="Times New Roman" w:hAnsi="Times New Roman" w:cs="Times New Roman"/>
          <w:lang/>
        </w:rPr>
        <w:t xml:space="preserve">red in Yokohama, and has offices in Japan, Asia, United States and Europe to lead its product development and sales activities. For more information, visit </w:t>
      </w:r>
      <w:hyperlink r:id="rId9" w:tgtFrame="_blank" w:history="1">
        <w:r w:rsidRPr="009616ED">
          <w:rPr>
            <w:rStyle w:val="a3"/>
            <w:rFonts w:ascii="Times New Roman" w:hAnsi="Times New Roman" w:cs="Times New Roman"/>
            <w:lang/>
          </w:rPr>
          <w:t>www.socionext.com</w:t>
        </w:r>
      </w:hyperlink>
      <w:r w:rsidRPr="009616ED">
        <w:rPr>
          <w:rFonts w:ascii="Times New Roman" w:hAnsi="Times New Roman" w:cs="Times New Roman"/>
          <w:lang/>
        </w:rPr>
        <w:t>.</w:t>
      </w:r>
      <w:r w:rsidRPr="009616ED">
        <w:rPr>
          <w:rFonts w:ascii="Times New Roman" w:hAnsi="Times New Roman" w:cs="Times New Roman"/>
          <w:lang/>
        </w:rPr>
        <w:br/>
      </w:r>
      <w:r w:rsidRPr="009616ED">
        <w:rPr>
          <w:rFonts w:ascii="Times New Roman" w:hAnsi="Times New Roman" w:cs="Times New Roman"/>
          <w:lang/>
        </w:rPr>
        <w:br/>
      </w:r>
      <w:r w:rsidRPr="009616ED">
        <w:rPr>
          <w:rFonts w:ascii="Times New Roman" w:hAnsi="Times New Roman" w:cs="Times New Roman"/>
          <w:i/>
          <w:iCs/>
          <w:sz w:val="20"/>
          <w:szCs w:val="20"/>
          <w:lang/>
        </w:rPr>
        <w:t>All company or product nam</w:t>
      </w:r>
      <w:r w:rsidRPr="009616ED">
        <w:rPr>
          <w:rFonts w:ascii="Times New Roman" w:hAnsi="Times New Roman" w:cs="Times New Roman"/>
          <w:i/>
          <w:iCs/>
          <w:sz w:val="20"/>
          <w:szCs w:val="20"/>
          <w:lang/>
        </w:rPr>
        <w:t>es mentioned herein are trademarks or registered trademarks of their respective owners. Information provided in this press release is accurate at time of publication and is subject to change without advance notice.</w:t>
      </w:r>
      <w:r w:rsidRPr="009616ED">
        <w:rPr>
          <w:rFonts w:ascii="Times New Roman" w:hAnsi="Times New Roman" w:cs="Times New Roman"/>
          <w:lang/>
        </w:rPr>
        <w:t xml:space="preserve"> </w:t>
      </w:r>
    </w:p>
    <w:sectPr w:rsidR="007C69A4" w:rsidRPr="009616E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A4" w:rsidRDefault="007C69A4" w:rsidP="009616ED">
      <w:r>
        <w:separator/>
      </w:r>
    </w:p>
  </w:endnote>
  <w:endnote w:type="continuationSeparator" w:id="0">
    <w:p w:rsidR="007C69A4" w:rsidRDefault="007C69A4" w:rsidP="00961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A4" w:rsidRDefault="007C69A4" w:rsidP="009616ED">
      <w:r>
        <w:separator/>
      </w:r>
    </w:p>
  </w:footnote>
  <w:footnote w:type="continuationSeparator" w:id="0">
    <w:p w:rsidR="007C69A4" w:rsidRDefault="007C69A4" w:rsidP="00961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616ED"/>
    <w:rsid w:val="007C69A4"/>
    <w:rsid w:val="009616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616ED"/>
    <w:pPr>
      <w:tabs>
        <w:tab w:val="center" w:pos="4153"/>
        <w:tab w:val="right" w:pos="8306"/>
      </w:tabs>
      <w:snapToGrid w:val="0"/>
    </w:pPr>
    <w:rPr>
      <w:sz w:val="20"/>
      <w:szCs w:val="20"/>
    </w:rPr>
  </w:style>
  <w:style w:type="character" w:customStyle="1" w:styleId="a6">
    <w:name w:val="頁首 字元"/>
    <w:basedOn w:val="a0"/>
    <w:link w:val="a5"/>
    <w:uiPriority w:val="99"/>
    <w:semiHidden/>
    <w:rsid w:val="009616ED"/>
    <w:rPr>
      <w:rFonts w:ascii="新細明體" w:eastAsia="新細明體" w:hAnsi="新細明體" w:cs="新細明體"/>
    </w:rPr>
  </w:style>
  <w:style w:type="paragraph" w:styleId="a7">
    <w:name w:val="footer"/>
    <w:basedOn w:val="a"/>
    <w:link w:val="a8"/>
    <w:uiPriority w:val="99"/>
    <w:semiHidden/>
    <w:unhideWhenUsed/>
    <w:rsid w:val="009616ED"/>
    <w:pPr>
      <w:tabs>
        <w:tab w:val="center" w:pos="4153"/>
        <w:tab w:val="right" w:pos="8306"/>
      </w:tabs>
      <w:snapToGrid w:val="0"/>
    </w:pPr>
    <w:rPr>
      <w:sz w:val="20"/>
      <w:szCs w:val="20"/>
    </w:rPr>
  </w:style>
  <w:style w:type="character" w:customStyle="1" w:styleId="a8">
    <w:name w:val="頁尾 字元"/>
    <w:basedOn w:val="a0"/>
    <w:link w:val="a7"/>
    <w:uiPriority w:val="99"/>
    <w:semiHidden/>
    <w:rsid w:val="009616E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onext.com/en/products/customsoc/" TargetMode="External"/><Relationship Id="rId3" Type="http://schemas.openxmlformats.org/officeDocument/2006/relationships/webSettings" Target="webSettings.xml"/><Relationship Id="rId7" Type="http://schemas.openxmlformats.org/officeDocument/2006/relationships/hyperlink" Target="https://boxiedge.mlab.tw/v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optix.com/nx-witness-v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ocionex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Socionext Collaborates with Foxconn and Network Optix to Deliver Intelligent and Scalable Edge-AI Solutions for Retail and Manufacturing Markets</dc:title>
  <dc:creator>Sandy</dc:creator>
  <cp:lastModifiedBy>Sandy</cp:lastModifiedBy>
  <cp:revision>2</cp:revision>
  <dcterms:created xsi:type="dcterms:W3CDTF">2020-01-06T08:03:00Z</dcterms:created>
  <dcterms:modified xsi:type="dcterms:W3CDTF">2020-01-06T08:03:00Z</dcterms:modified>
</cp:coreProperties>
</file>