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544C" w:rsidRDefault="00CB4C93">
      <w:pPr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FOR IMMEDIATE RELEASE</w:t>
      </w:r>
    </w:p>
    <w:p w:rsidR="00000000" w:rsidRPr="001A544C" w:rsidRDefault="00CB4C93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El Thunderbolt 3 D16, de 40 Gbps y 16 bahías, de TerraMaster es ideal para vídeos 8K</w:t>
      </w:r>
    </w:p>
    <w:p w:rsidR="00000000" w:rsidRPr="001A544C" w:rsidRDefault="00CB4C93">
      <w:pPr>
        <w:pStyle w:val="2"/>
        <w:jc w:val="center"/>
        <w:rPr>
          <w:rFonts w:asciiTheme="minorHAnsi" w:hAnsiTheme="minorHAnsi" w:cstheme="minorHAnsi"/>
          <w:i/>
          <w:iCs/>
          <w:lang/>
        </w:rPr>
      </w:pPr>
      <w:r w:rsidRPr="001A544C">
        <w:rPr>
          <w:rFonts w:asciiTheme="minorHAnsi" w:hAnsiTheme="minorHAnsi" w:cstheme="minorHAnsi"/>
          <w:i/>
          <w:iCs/>
          <w:lang/>
        </w:rPr>
        <w:t xml:space="preserve">La solución de almacenamiento RAID en torre de 16 bahías más compacta </w:t>
      </w:r>
      <w:proofErr w:type="gramStart"/>
      <w:r w:rsidRPr="001A544C">
        <w:rPr>
          <w:rFonts w:asciiTheme="minorHAnsi" w:hAnsiTheme="minorHAnsi" w:cstheme="minorHAnsi"/>
          <w:i/>
          <w:iCs/>
          <w:lang/>
        </w:rPr>
        <w:t>del</w:t>
      </w:r>
      <w:proofErr w:type="gramEnd"/>
      <w:r w:rsidRPr="001A544C">
        <w:rPr>
          <w:rFonts w:asciiTheme="minorHAnsi" w:hAnsiTheme="minorHAnsi" w:cstheme="minorHAnsi"/>
          <w:i/>
          <w:iCs/>
          <w:lang/>
        </w:rPr>
        <w:t xml:space="preserve"> mundo</w:t>
      </w:r>
    </w:p>
    <w:p w:rsidR="00000000" w:rsidRPr="001A544C" w:rsidRDefault="00CB4C93">
      <w:pPr>
        <w:spacing w:after="24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b/>
          <w:bCs/>
          <w:lang/>
        </w:rPr>
        <w:t>Shenzhen, China, 22 de julio de 2021</w:t>
      </w:r>
      <w:r w:rsidRPr="001A544C">
        <w:rPr>
          <w:rFonts w:asciiTheme="minorHAnsi" w:hAnsiTheme="minorHAnsi" w:cstheme="minorHAnsi"/>
          <w:lang/>
        </w:rPr>
        <w:t xml:space="preserve"> </w:t>
      </w:r>
      <w:r w:rsidRPr="001A544C">
        <w:rPr>
          <w:rFonts w:asciiTheme="minorHAnsi" w:hAnsiTheme="minorHAnsi" w:cstheme="minorHAnsi"/>
          <w:lang/>
        </w:rPr>
        <w:t>– TerraMaster, empresa especializada en productos de almacenamiento innovadores, presenta el Thunderbolt 3 D16, una solución DAS (almacenamiento de conexión directa) superrápida, de 16 bahías y capacidad RAID que ofrece hasta 288 terabytes de almacenamient</w:t>
      </w:r>
      <w:r w:rsidRPr="001A544C">
        <w:rPr>
          <w:rFonts w:asciiTheme="minorHAnsi" w:hAnsiTheme="minorHAnsi" w:cstheme="minorHAnsi"/>
          <w:lang/>
        </w:rPr>
        <w:t xml:space="preserve">o en una unidad compacta y portátil, ideal para los profesionales del sector creativo. </w:t>
      </w:r>
      <w:r w:rsidRPr="001A544C">
        <w:rPr>
          <w:rFonts w:asciiTheme="minorHAnsi" w:hAnsiTheme="minorHAnsi" w:cstheme="minorHAnsi"/>
          <w:lang/>
        </w:rPr>
        <w:br/>
      </w:r>
      <w:r w:rsidRPr="001A544C">
        <w:rPr>
          <w:rFonts w:asciiTheme="minorHAnsi" w:hAnsiTheme="minorHAnsi" w:cstheme="minorHAnsi"/>
          <w:lang/>
        </w:rPr>
        <w:br/>
        <w:t xml:space="preserve">El Thunderbolt 3 D16 incorpora </w:t>
      </w:r>
      <w:proofErr w:type="gramStart"/>
      <w:r w:rsidRPr="001A544C">
        <w:rPr>
          <w:rFonts w:asciiTheme="minorHAnsi" w:hAnsiTheme="minorHAnsi" w:cstheme="minorHAnsi"/>
          <w:lang/>
        </w:rPr>
        <w:t>un</w:t>
      </w:r>
      <w:proofErr w:type="gramEnd"/>
      <w:r w:rsidRPr="001A544C">
        <w:rPr>
          <w:rFonts w:asciiTheme="minorHAnsi" w:hAnsiTheme="minorHAnsi" w:cstheme="minorHAnsi"/>
          <w:lang/>
        </w:rPr>
        <w:t xml:space="preserve"> procesador dedicado para no saturar la CPU del ordenador, maximizando el rendimiento y la comodidad de la transferencia RAID. Cuenta </w:t>
      </w:r>
      <w:r w:rsidRPr="001A544C">
        <w:rPr>
          <w:rFonts w:asciiTheme="minorHAnsi" w:hAnsiTheme="minorHAnsi" w:cstheme="minorHAnsi"/>
          <w:lang/>
        </w:rPr>
        <w:t xml:space="preserve">con </w:t>
      </w:r>
      <w:proofErr w:type="gramStart"/>
      <w:r w:rsidRPr="001A544C">
        <w:rPr>
          <w:rFonts w:asciiTheme="minorHAnsi" w:hAnsiTheme="minorHAnsi" w:cstheme="minorHAnsi"/>
          <w:lang/>
        </w:rPr>
        <w:t>un</w:t>
      </w:r>
      <w:proofErr w:type="gramEnd"/>
      <w:r w:rsidRPr="001A544C">
        <w:rPr>
          <w:rFonts w:asciiTheme="minorHAnsi" w:hAnsiTheme="minorHAnsi" w:cstheme="minorHAnsi"/>
          <w:lang/>
        </w:rPr>
        <w:t xml:space="preserve"> par de interfaces Thunderbolt 3 de 40 Gbps, lo que hace que esta solución sea lo suficientemente rápida y segura para llevar a cabo las tareas de almacenamiento y recuperación más exigentes, incluidos los flujos rápidos de trabajo de vídeo, como la </w:t>
      </w:r>
      <w:r w:rsidRPr="001A544C">
        <w:rPr>
          <w:rFonts w:asciiTheme="minorHAnsi" w:hAnsiTheme="minorHAnsi" w:cstheme="minorHAnsi"/>
          <w:lang/>
        </w:rPr>
        <w:t xml:space="preserve">edición de vídeo no lineal 4K/8K y el streaming para cine y televisión. </w:t>
      </w:r>
      <w:proofErr w:type="gramStart"/>
      <w:r w:rsidRPr="001A544C">
        <w:rPr>
          <w:rFonts w:asciiTheme="minorHAnsi" w:hAnsiTheme="minorHAnsi" w:cstheme="minorHAnsi"/>
          <w:lang/>
        </w:rPr>
        <w:t>Otras aplicaciones incluyen diseño de animación, procesamiento 3D, fotografía y otras tareas que necesitan velocidad, capacidad, bajo ruido y alto volumen.</w:t>
      </w:r>
      <w:proofErr w:type="gramEnd"/>
      <w:r w:rsidRPr="001A544C">
        <w:rPr>
          <w:rFonts w:asciiTheme="minorHAnsi" w:hAnsiTheme="minorHAnsi" w:cstheme="minorHAnsi"/>
          <w:lang/>
        </w:rPr>
        <w:t xml:space="preserve"> </w:t>
      </w:r>
    </w:p>
    <w:p w:rsidR="00000000" w:rsidRPr="001A544C" w:rsidRDefault="00CB4C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Alta velocidad con la máx</w:t>
      </w:r>
      <w:r w:rsidRPr="001A544C">
        <w:rPr>
          <w:rFonts w:asciiTheme="minorHAnsi" w:hAnsiTheme="minorHAnsi" w:cstheme="minorHAnsi"/>
          <w:lang/>
        </w:rPr>
        <w:t>ima fiabilidad</w:t>
      </w:r>
    </w:p>
    <w:p w:rsidR="00000000" w:rsidRPr="001A544C" w:rsidRDefault="00CB4C93">
      <w:pPr>
        <w:spacing w:after="24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El Thunderbolt 3 D16 ofrece una velocidad de transferencia de 2817 MBps con 16 discos SSD en modo de matriz RAID 0 en el sistema operativo Windows. Con RAID 6, el dispositivo puede alcanzar 2480 MBps. Esta velocidad ayuda a concentrarse en e</w:t>
      </w:r>
      <w:r w:rsidRPr="001A544C">
        <w:rPr>
          <w:rFonts w:asciiTheme="minorHAnsi" w:hAnsiTheme="minorHAnsi" w:cstheme="minorHAnsi"/>
          <w:lang/>
        </w:rPr>
        <w:t xml:space="preserve">l trabajo creativo, en lugar de perder tiempo y energía esperando el disco. El hardware RAID 5 y RAID 6 también protege constantemente los datos críticos </w:t>
      </w:r>
      <w:proofErr w:type="gramStart"/>
      <w:r w:rsidRPr="001A544C">
        <w:rPr>
          <w:rFonts w:asciiTheme="minorHAnsi" w:hAnsiTheme="minorHAnsi" w:cstheme="minorHAnsi"/>
          <w:lang/>
        </w:rPr>
        <w:t>del</w:t>
      </w:r>
      <w:proofErr w:type="gramEnd"/>
      <w:r w:rsidRPr="001A544C">
        <w:rPr>
          <w:rFonts w:asciiTheme="minorHAnsi" w:hAnsiTheme="minorHAnsi" w:cstheme="minorHAnsi"/>
          <w:lang/>
        </w:rPr>
        <w:t xml:space="preserve"> impacto de uno o dos fallos de disco.</w:t>
      </w:r>
    </w:p>
    <w:p w:rsidR="00000000" w:rsidRPr="001A544C" w:rsidRDefault="00CB4C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Increíble capacidad de hasta 1PB</w:t>
      </w:r>
    </w:p>
    <w:p w:rsidR="00000000" w:rsidRPr="001A544C" w:rsidRDefault="00CB4C93">
      <w:pPr>
        <w:spacing w:after="24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El almacenamiento de 16 b</w:t>
      </w:r>
      <w:r w:rsidRPr="001A544C">
        <w:rPr>
          <w:rFonts w:asciiTheme="minorHAnsi" w:hAnsiTheme="minorHAnsi" w:cstheme="minorHAnsi"/>
          <w:lang/>
        </w:rPr>
        <w:t>ahías del Thunderbolt 3 D16 ofrece una capacidad total de almacenamiento de hasta 288 TB (16 discos duros de 18 TB), con soporte para discos SATA de 3</w:t>
      </w:r>
      <w:proofErr w:type="gramStart"/>
      <w:r w:rsidRPr="001A544C">
        <w:rPr>
          <w:rFonts w:asciiTheme="minorHAnsi" w:hAnsiTheme="minorHAnsi" w:cstheme="minorHAnsi"/>
          <w:lang/>
        </w:rPr>
        <w:t>,5</w:t>
      </w:r>
      <w:proofErr w:type="gramEnd"/>
      <w:r w:rsidRPr="001A544C">
        <w:rPr>
          <w:rFonts w:asciiTheme="minorHAnsi" w:hAnsiTheme="minorHAnsi" w:cstheme="minorHAnsi"/>
          <w:lang/>
        </w:rPr>
        <w:t>" y SSD de 2,5". Se pueden conectar en cadena otros dispositivos de almacenamiento a través de Thunderbo</w:t>
      </w:r>
      <w:r w:rsidRPr="001A544C">
        <w:rPr>
          <w:rFonts w:asciiTheme="minorHAnsi" w:hAnsiTheme="minorHAnsi" w:cstheme="minorHAnsi"/>
          <w:lang/>
        </w:rPr>
        <w:t xml:space="preserve">lt 3, por lo que seis unidades Thunderbolt 3 D16 conectadas pueden alcanzar </w:t>
      </w:r>
      <w:proofErr w:type="gramStart"/>
      <w:r w:rsidRPr="001A544C">
        <w:rPr>
          <w:rFonts w:asciiTheme="minorHAnsi" w:hAnsiTheme="minorHAnsi" w:cstheme="minorHAnsi"/>
          <w:lang/>
        </w:rPr>
        <w:t>un</w:t>
      </w:r>
      <w:proofErr w:type="gramEnd"/>
      <w:r w:rsidRPr="001A544C">
        <w:rPr>
          <w:rFonts w:asciiTheme="minorHAnsi" w:hAnsiTheme="minorHAnsi" w:cstheme="minorHAnsi"/>
          <w:lang/>
        </w:rPr>
        <w:t xml:space="preserve"> increíble 1PB de almacenamiento in situ.</w:t>
      </w:r>
    </w:p>
    <w:p w:rsidR="00000000" w:rsidRPr="001A544C" w:rsidRDefault="00CB4C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Flujo rápido de trabajo de vídeo</w:t>
      </w:r>
    </w:p>
    <w:p w:rsidR="00000000" w:rsidRPr="001A544C" w:rsidRDefault="00CB4C93">
      <w:pPr>
        <w:spacing w:after="24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 xml:space="preserve">Este producto reduce el tiempo necesario para prácticamente todas las fases </w:t>
      </w:r>
      <w:proofErr w:type="gramStart"/>
      <w:r w:rsidRPr="001A544C">
        <w:rPr>
          <w:rFonts w:asciiTheme="minorHAnsi" w:hAnsiTheme="minorHAnsi" w:cstheme="minorHAnsi"/>
          <w:lang/>
        </w:rPr>
        <w:t>del</w:t>
      </w:r>
      <w:proofErr w:type="gramEnd"/>
      <w:r w:rsidRPr="001A544C">
        <w:rPr>
          <w:rFonts w:asciiTheme="minorHAnsi" w:hAnsiTheme="minorHAnsi" w:cstheme="minorHAnsi"/>
          <w:lang/>
        </w:rPr>
        <w:t xml:space="preserve"> flujo de trabajo de p</w:t>
      </w:r>
      <w:r w:rsidRPr="001A544C">
        <w:rPr>
          <w:rFonts w:asciiTheme="minorHAnsi" w:hAnsiTheme="minorHAnsi" w:cstheme="minorHAnsi"/>
          <w:lang/>
        </w:rPr>
        <w:t xml:space="preserve">ostproducción. Por ejemplo, los usuarios pueden transferir fácilmente varias horas de metraje desde </w:t>
      </w:r>
      <w:proofErr w:type="gramStart"/>
      <w:r w:rsidRPr="001A544C">
        <w:rPr>
          <w:rFonts w:asciiTheme="minorHAnsi" w:hAnsiTheme="minorHAnsi" w:cstheme="minorHAnsi"/>
          <w:lang/>
        </w:rPr>
        <w:t>un</w:t>
      </w:r>
      <w:proofErr w:type="gramEnd"/>
      <w:r w:rsidRPr="001A544C">
        <w:rPr>
          <w:rFonts w:asciiTheme="minorHAnsi" w:hAnsiTheme="minorHAnsi" w:cstheme="minorHAnsi"/>
          <w:lang/>
        </w:rPr>
        <w:t xml:space="preserve"> dispositivo Blackmagic® a Adobe® </w:t>
      </w:r>
      <w:r w:rsidRPr="001A544C">
        <w:rPr>
          <w:rFonts w:asciiTheme="minorHAnsi" w:hAnsiTheme="minorHAnsi" w:cstheme="minorHAnsi"/>
          <w:lang/>
        </w:rPr>
        <w:lastRenderedPageBreak/>
        <w:t xml:space="preserve">Premiere Pro. En el caso del vídeo HD de 10 y 12 bits sin comprimir, los usuarios pueden editar ProRes 422 (HQ), ProRes </w:t>
      </w:r>
      <w:r w:rsidRPr="001A544C">
        <w:rPr>
          <w:rFonts w:asciiTheme="minorHAnsi" w:hAnsiTheme="minorHAnsi" w:cstheme="minorHAnsi"/>
          <w:lang/>
        </w:rPr>
        <w:t xml:space="preserve">4444 XQ y otros flujos de datos. Las miniaturas y la renderización de la vista previa son significativamente más sensibles cuando se accede </w:t>
      </w:r>
      <w:proofErr w:type="gramStart"/>
      <w:r w:rsidRPr="001A544C">
        <w:rPr>
          <w:rFonts w:asciiTheme="minorHAnsi" w:hAnsiTheme="minorHAnsi" w:cstheme="minorHAnsi"/>
          <w:lang/>
        </w:rPr>
        <w:t>a</w:t>
      </w:r>
      <w:proofErr w:type="gramEnd"/>
      <w:r w:rsidRPr="001A544C">
        <w:rPr>
          <w:rFonts w:asciiTheme="minorHAnsi" w:hAnsiTheme="minorHAnsi" w:cstheme="minorHAnsi"/>
          <w:lang/>
        </w:rPr>
        <w:t xml:space="preserve"> archivos grandes con numerosos clips de alta definición.</w:t>
      </w:r>
    </w:p>
    <w:p w:rsidR="00000000" w:rsidRPr="001A544C" w:rsidRDefault="00CB4C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Silencioso y compacto</w:t>
      </w:r>
    </w:p>
    <w:p w:rsidR="00000000" w:rsidRPr="001A544C" w:rsidRDefault="00CB4C93">
      <w:pPr>
        <w:spacing w:after="24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 xml:space="preserve">El D16 es lo bastante silencioso </w:t>
      </w:r>
      <w:r w:rsidRPr="001A544C">
        <w:rPr>
          <w:rFonts w:asciiTheme="minorHAnsi" w:hAnsiTheme="minorHAnsi" w:cstheme="minorHAnsi"/>
          <w:lang/>
        </w:rPr>
        <w:t xml:space="preserve">y compacto </w:t>
      </w:r>
      <w:proofErr w:type="gramStart"/>
      <w:r w:rsidRPr="001A544C">
        <w:rPr>
          <w:rFonts w:asciiTheme="minorHAnsi" w:hAnsiTheme="minorHAnsi" w:cstheme="minorHAnsi"/>
          <w:lang/>
        </w:rPr>
        <w:t>como</w:t>
      </w:r>
      <w:proofErr w:type="gramEnd"/>
      <w:r w:rsidRPr="001A544C">
        <w:rPr>
          <w:rFonts w:asciiTheme="minorHAnsi" w:hAnsiTheme="minorHAnsi" w:cstheme="minorHAnsi"/>
          <w:lang/>
        </w:rPr>
        <w:t xml:space="preserve"> para colocarlo en un escritorio en el lugar de trabajo, con un tamaño similar al de una torre de PC. Incluso en pleno funcionamiento, el ventilador silencioso de </w:t>
      </w:r>
      <w:proofErr w:type="gramStart"/>
      <w:r w:rsidRPr="001A544C">
        <w:rPr>
          <w:rFonts w:asciiTheme="minorHAnsi" w:hAnsiTheme="minorHAnsi" w:cstheme="minorHAnsi"/>
          <w:lang/>
        </w:rPr>
        <w:t>alta</w:t>
      </w:r>
      <w:proofErr w:type="gramEnd"/>
      <w:r w:rsidRPr="001A544C">
        <w:rPr>
          <w:rFonts w:asciiTheme="minorHAnsi" w:hAnsiTheme="minorHAnsi" w:cstheme="minorHAnsi"/>
          <w:lang/>
        </w:rPr>
        <w:t xml:space="preserve"> calidad del D16 y la estructura interior especialmente optimizada ayudan </w:t>
      </w:r>
      <w:r w:rsidRPr="001A544C">
        <w:rPr>
          <w:rFonts w:asciiTheme="minorHAnsi" w:hAnsiTheme="minorHAnsi" w:cstheme="minorHAnsi"/>
          <w:lang/>
        </w:rPr>
        <w:t>a aumentar el flujo de aire interno del dispositivo para reducir la temperatura del disco, así como a reducir en gran medida la resonancia y el ruido.</w:t>
      </w:r>
    </w:p>
    <w:p w:rsidR="00000000" w:rsidRPr="001A544C" w:rsidRDefault="00CB4C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PVP y disponibilidad</w:t>
      </w:r>
    </w:p>
    <w:p w:rsidR="00000000" w:rsidRPr="001A544C" w:rsidRDefault="00CB4C93">
      <w:pPr>
        <w:spacing w:after="24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El TerraMaster Thunderbolt 3 D16 está disponible a un precio de venta al público d</w:t>
      </w:r>
      <w:r w:rsidRPr="001A544C">
        <w:rPr>
          <w:rFonts w:asciiTheme="minorHAnsi" w:hAnsiTheme="minorHAnsi" w:cstheme="minorHAnsi"/>
          <w:lang/>
        </w:rPr>
        <w:t xml:space="preserve">e €3.599,99 en la tienda oficial de TerraMaster y en </w:t>
      </w:r>
      <w:hyperlink r:id="rId6" w:tgtFrame="_blank" w:history="1">
        <w:r w:rsidRPr="001A544C">
          <w:rPr>
            <w:rStyle w:val="a3"/>
            <w:rFonts w:asciiTheme="minorHAnsi" w:hAnsiTheme="minorHAnsi" w:cstheme="minorHAnsi"/>
            <w:lang/>
          </w:rPr>
          <w:t>https://www.amazon.es/dp/B0991RGXKM</w:t>
        </w:r>
      </w:hyperlink>
      <w:r w:rsidRPr="001A544C">
        <w:rPr>
          <w:rFonts w:asciiTheme="minorHAnsi" w:hAnsiTheme="minorHAnsi" w:cstheme="minorHAnsi"/>
          <w:lang/>
        </w:rPr>
        <w:t xml:space="preserve"> </w:t>
      </w:r>
      <w:r w:rsidRPr="001A544C">
        <w:rPr>
          <w:rFonts w:asciiTheme="minorHAnsi" w:hAnsiTheme="minorHAnsi" w:cstheme="minorHAnsi"/>
          <w:lang/>
        </w:rPr>
        <w:br/>
      </w:r>
      <w:r w:rsidRPr="001A544C">
        <w:rPr>
          <w:rFonts w:asciiTheme="minorHAnsi" w:hAnsiTheme="minorHAnsi" w:cstheme="minorHAnsi"/>
          <w:lang/>
        </w:rPr>
        <w:br/>
        <w:t xml:space="preserve">Más información sobre el Thunderbolt 3 D16 de TerraMaster en: </w:t>
      </w:r>
      <w:hyperlink r:id="rId7" w:tgtFrame="_blank" w:history="1">
        <w:r w:rsidRPr="001A544C">
          <w:rPr>
            <w:rStyle w:val="a3"/>
            <w:rFonts w:asciiTheme="minorHAnsi" w:hAnsiTheme="minorHAnsi" w:cstheme="minorHAnsi"/>
            <w:lang/>
          </w:rPr>
          <w:t>https://www.terra-master.com/es/products/video-professional-das/d16-thunderbolt-3.html</w:t>
        </w:r>
      </w:hyperlink>
      <w:r w:rsidRPr="001A544C">
        <w:rPr>
          <w:rFonts w:asciiTheme="minorHAnsi" w:hAnsiTheme="minorHAnsi" w:cstheme="minorHAnsi"/>
          <w:lang/>
        </w:rPr>
        <w:t xml:space="preserve"> </w:t>
      </w:r>
      <w:r w:rsidRPr="001A544C">
        <w:rPr>
          <w:rFonts w:asciiTheme="minorHAnsi" w:hAnsiTheme="minorHAnsi" w:cstheme="minorHAnsi"/>
          <w:lang/>
        </w:rPr>
        <w:br/>
      </w:r>
      <w:r w:rsidRPr="001A544C">
        <w:rPr>
          <w:rFonts w:asciiTheme="minorHAnsi" w:hAnsiTheme="minorHAnsi" w:cstheme="minorHAnsi"/>
          <w:lang/>
        </w:rPr>
        <w:br/>
        <w:t>Siga a TerraMaster en sus redes sociales:</w:t>
      </w:r>
      <w:r w:rsidRPr="001A544C">
        <w:rPr>
          <w:rFonts w:asciiTheme="minorHAnsi" w:hAnsiTheme="minorHAnsi" w:cstheme="minorHAnsi"/>
          <w:lang/>
        </w:rPr>
        <w:br/>
        <w:t xml:space="preserve">Facebook: </w:t>
      </w:r>
      <w:hyperlink r:id="rId8" w:tgtFrame="_blank" w:history="1">
        <w:r w:rsidRPr="001A544C">
          <w:rPr>
            <w:rStyle w:val="a3"/>
            <w:rFonts w:asciiTheme="minorHAnsi" w:hAnsiTheme="minorHAnsi" w:cstheme="minorHAnsi"/>
            <w:lang/>
          </w:rPr>
          <w:t>https://www.facebook.com/terramasterofficial</w:t>
        </w:r>
      </w:hyperlink>
      <w:r w:rsidRPr="001A544C">
        <w:rPr>
          <w:rFonts w:asciiTheme="minorHAnsi" w:hAnsiTheme="minorHAnsi" w:cstheme="minorHAnsi"/>
          <w:lang/>
        </w:rPr>
        <w:br/>
        <w:t xml:space="preserve">Twitter: </w:t>
      </w:r>
      <w:hyperlink r:id="rId9" w:tgtFrame="_blank" w:history="1">
        <w:r w:rsidRPr="001A544C">
          <w:rPr>
            <w:rStyle w:val="a3"/>
            <w:rFonts w:asciiTheme="minorHAnsi" w:hAnsiTheme="minorHAnsi" w:cstheme="minorHAnsi"/>
            <w:lang/>
          </w:rPr>
          <w:t>https://twitter.com/TerraMasters</w:t>
        </w:r>
      </w:hyperlink>
      <w:r w:rsidRPr="001A544C">
        <w:rPr>
          <w:rFonts w:asciiTheme="minorHAnsi" w:hAnsiTheme="minorHAnsi" w:cstheme="minorHAnsi"/>
          <w:lang/>
        </w:rPr>
        <w:br/>
        <w:t xml:space="preserve">LinkedIn: </w:t>
      </w:r>
      <w:hyperlink r:id="rId10" w:tgtFrame="_blank" w:history="1">
        <w:r w:rsidRPr="001A544C">
          <w:rPr>
            <w:rStyle w:val="a3"/>
            <w:rFonts w:asciiTheme="minorHAnsi" w:hAnsiTheme="minorHAnsi" w:cstheme="minorHAnsi"/>
            <w:lang/>
          </w:rPr>
          <w:t>https://www.linkedin.com/company/terra-master/</w:t>
        </w:r>
      </w:hyperlink>
      <w:r w:rsidRPr="001A544C">
        <w:rPr>
          <w:rFonts w:asciiTheme="minorHAnsi" w:hAnsiTheme="minorHAnsi" w:cstheme="minorHAnsi"/>
          <w:lang/>
        </w:rPr>
        <w:br/>
        <w:t xml:space="preserve">YouTube: </w:t>
      </w:r>
      <w:hyperlink r:id="rId11" w:tgtFrame="_blank" w:history="1">
        <w:r w:rsidRPr="001A544C">
          <w:rPr>
            <w:rStyle w:val="a3"/>
            <w:rFonts w:asciiTheme="minorHAnsi" w:hAnsiTheme="minorHAnsi" w:cstheme="minorHAnsi"/>
            <w:lang/>
          </w:rPr>
          <w:t>https://www.youtube.com/channel/UC2x557lLdd_OM5mqQZhW-4Q</w:t>
        </w:r>
      </w:hyperlink>
      <w:r w:rsidRPr="001A544C">
        <w:rPr>
          <w:rFonts w:asciiTheme="minorHAnsi" w:hAnsiTheme="minorHAnsi" w:cstheme="minorHAnsi"/>
          <w:lang/>
        </w:rPr>
        <w:t xml:space="preserve"> </w:t>
      </w:r>
    </w:p>
    <w:p w:rsidR="00000000" w:rsidRPr="001A544C" w:rsidRDefault="00CB4C93">
      <w:pPr>
        <w:pStyle w:val="3"/>
        <w:spacing w:before="0" w:beforeAutospacing="0" w:after="0" w:afterAutospacing="0"/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Sobre TerraMaster</w:t>
      </w:r>
    </w:p>
    <w:p w:rsidR="00CB4C93" w:rsidRPr="001A544C" w:rsidRDefault="00CB4C93">
      <w:pPr>
        <w:rPr>
          <w:rFonts w:asciiTheme="minorHAnsi" w:hAnsiTheme="minorHAnsi" w:cstheme="minorHAnsi"/>
          <w:lang/>
        </w:rPr>
      </w:pPr>
      <w:r w:rsidRPr="001A544C">
        <w:rPr>
          <w:rFonts w:asciiTheme="minorHAnsi" w:hAnsiTheme="minorHAnsi" w:cstheme="minorHAnsi"/>
          <w:lang/>
        </w:rPr>
        <w:t>TerraMaster es una marca p</w:t>
      </w:r>
      <w:r w:rsidRPr="001A544C">
        <w:rPr>
          <w:rFonts w:asciiTheme="minorHAnsi" w:hAnsiTheme="minorHAnsi" w:cstheme="minorHAnsi"/>
          <w:lang/>
        </w:rPr>
        <w:t xml:space="preserve">rofesional centrada en ofrecer productos de almacenamiento innovadores, </w:t>
      </w:r>
      <w:proofErr w:type="gramStart"/>
      <w:r w:rsidRPr="001A544C">
        <w:rPr>
          <w:rFonts w:asciiTheme="minorHAnsi" w:hAnsiTheme="minorHAnsi" w:cstheme="minorHAnsi"/>
          <w:lang/>
        </w:rPr>
        <w:t>como</w:t>
      </w:r>
      <w:proofErr w:type="gramEnd"/>
      <w:r w:rsidRPr="001A544C">
        <w:rPr>
          <w:rFonts w:asciiTheme="minorHAnsi" w:hAnsiTheme="minorHAnsi" w:cstheme="minorHAnsi"/>
          <w:lang/>
        </w:rPr>
        <w:t xml:space="preserve"> almacenamiento en red, almacenamiento de conexión directa y almacenamiento Thunderbolt 3, que se ha hecho cada vez más popular en más de 40 países y regiones. La marca lleva 10 añ</w:t>
      </w:r>
      <w:r w:rsidRPr="001A544C">
        <w:rPr>
          <w:rFonts w:asciiTheme="minorHAnsi" w:hAnsiTheme="minorHAnsi" w:cstheme="minorHAnsi"/>
          <w:lang/>
        </w:rPr>
        <w:t xml:space="preserve">os desarrollando tecnología de almacenamiento, atendiendo a las necesidades de clientes </w:t>
      </w:r>
      <w:proofErr w:type="gramStart"/>
      <w:r w:rsidRPr="001A544C">
        <w:rPr>
          <w:rFonts w:asciiTheme="minorHAnsi" w:hAnsiTheme="minorHAnsi" w:cstheme="minorHAnsi"/>
          <w:lang/>
        </w:rPr>
        <w:t>como</w:t>
      </w:r>
      <w:proofErr w:type="gramEnd"/>
      <w:r w:rsidRPr="001A544C">
        <w:rPr>
          <w:rFonts w:asciiTheme="minorHAnsi" w:hAnsiTheme="minorHAnsi" w:cstheme="minorHAnsi"/>
          <w:lang/>
        </w:rPr>
        <w:t xml:space="preserve"> usuarios particulares, pequeñas y medianas empresas, y otros negocios. Con la competitividad principal en el excelente diseño de hardware y la fuerte capacidad de </w:t>
      </w:r>
      <w:r w:rsidRPr="001A544C">
        <w:rPr>
          <w:rFonts w:asciiTheme="minorHAnsi" w:hAnsiTheme="minorHAnsi" w:cstheme="minorHAnsi"/>
          <w:lang/>
        </w:rPr>
        <w:t xml:space="preserve">desarrollo de software, los productos TerraMaster son muy conocidos entre los clientes gracias a su gran fiabilidad y valor. Para más información, visite: </w:t>
      </w:r>
      <w:hyperlink r:id="rId12" w:tgtFrame="_blank" w:history="1">
        <w:r w:rsidRPr="001A544C">
          <w:rPr>
            <w:rStyle w:val="a3"/>
            <w:rFonts w:asciiTheme="minorHAnsi" w:hAnsiTheme="minorHAnsi" w:cstheme="minorHAnsi"/>
            <w:lang/>
          </w:rPr>
          <w:t>https://www.terra-master.com/es/</w:t>
        </w:r>
      </w:hyperlink>
      <w:r w:rsidRPr="001A544C">
        <w:rPr>
          <w:rFonts w:asciiTheme="minorHAnsi" w:hAnsiTheme="minorHAnsi" w:cstheme="minorHAnsi"/>
          <w:lang/>
        </w:rPr>
        <w:t xml:space="preserve"> </w:t>
      </w:r>
    </w:p>
    <w:sectPr w:rsidR="00CB4C93" w:rsidRPr="001A544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93" w:rsidRDefault="00CB4C93" w:rsidP="001A544C">
      <w:r>
        <w:separator/>
      </w:r>
    </w:p>
  </w:endnote>
  <w:endnote w:type="continuationSeparator" w:id="0">
    <w:p w:rsidR="00CB4C93" w:rsidRDefault="00CB4C93" w:rsidP="001A5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93" w:rsidRDefault="00CB4C93" w:rsidP="001A544C">
      <w:r>
        <w:separator/>
      </w:r>
    </w:p>
  </w:footnote>
  <w:footnote w:type="continuationSeparator" w:id="0">
    <w:p w:rsidR="00CB4C93" w:rsidRDefault="00CB4C93" w:rsidP="001A5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A544C"/>
    <w:rsid w:val="001A544C"/>
    <w:rsid w:val="00CB4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1A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A544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1A54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A544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terramasterofficia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erra-master.com/es/products/video-professional-das/d16-thunderbolt-3.html" TargetMode="External"/><Relationship Id="rId12" Type="http://schemas.openxmlformats.org/officeDocument/2006/relationships/hyperlink" Target="https://www.terra-master.com/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mazon.es/dp/B0991RGXKM" TargetMode="External"/><Relationship Id="rId11" Type="http://schemas.openxmlformats.org/officeDocument/2006/relationships/hyperlink" Target="https://www.youtube.com/channel/UC2x557lLdd_OM5mqQZhW-4Q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linkedin.com/company/terra-maste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witter.com/TerraMaste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756</Words>
  <Characters>4314</Characters>
  <Application>Microsoft Office Word</Application>
  <DocSecurity>0</DocSecurity>
  <Lines>35</Lines>
  <Paragraphs>10</Paragraphs>
  <ScaleCrop>false</ScaleCrop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Thunderbolt 3 D16, de 40 Gbps y 16 bahías, de TerraMaster es ideal para vídeos 8K</dc:title>
  <dc:creator>Sandy</dc:creator>
  <cp:lastModifiedBy>Sandy</cp:lastModifiedBy>
  <cp:revision>2</cp:revision>
  <dcterms:created xsi:type="dcterms:W3CDTF">2021-07-21T08:54:00Z</dcterms:created>
  <dcterms:modified xsi:type="dcterms:W3CDTF">2021-07-21T08:54:00Z</dcterms:modified>
</cp:coreProperties>
</file>