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7612C" w:rsidRDefault="00B27B5A">
      <w:pPr>
        <w:rPr>
          <w:rFonts w:asciiTheme="minorHAnsi" w:hAnsiTheme="minorHAnsi" w:cstheme="minorHAnsi"/>
          <w:lang/>
        </w:rPr>
      </w:pPr>
      <w:r w:rsidRPr="0097612C">
        <w:rPr>
          <w:rFonts w:asciiTheme="minorHAnsi" w:hAnsiTheme="minorHAnsi" w:cstheme="minorHAnsi"/>
          <w:lang/>
        </w:rPr>
        <w:t>FOR IMMEDIATE RELEASE</w:t>
      </w:r>
    </w:p>
    <w:p w:rsidR="00000000" w:rsidRPr="0097612C" w:rsidRDefault="00B27B5A">
      <w:pPr>
        <w:pStyle w:val="1"/>
        <w:spacing w:before="0" w:beforeAutospacing="0" w:after="0" w:afterAutospacing="0"/>
        <w:jc w:val="center"/>
        <w:rPr>
          <w:rFonts w:asciiTheme="minorHAnsi" w:hAnsiTheme="minorHAnsi" w:cstheme="minorHAnsi"/>
          <w:lang/>
        </w:rPr>
      </w:pPr>
      <w:r w:rsidRPr="0097612C">
        <w:rPr>
          <w:rFonts w:asciiTheme="minorHAnsi" w:hAnsiTheme="minorHAnsi" w:cstheme="minorHAnsi"/>
          <w:lang/>
        </w:rPr>
        <w:t>Powerhouse ZHIYUN WEEBILL 2 Gimbal Achieves Industry-First with Flip-Out Touchscreen Command Centre</w:t>
      </w:r>
    </w:p>
    <w:p w:rsidR="00000000" w:rsidRPr="0097612C" w:rsidRDefault="00B27B5A">
      <w:pPr>
        <w:rPr>
          <w:rFonts w:asciiTheme="minorHAnsi" w:hAnsiTheme="minorHAnsi" w:cstheme="minorHAnsi"/>
          <w:lang/>
        </w:rPr>
      </w:pPr>
    </w:p>
    <w:p w:rsidR="00000000" w:rsidRPr="0097612C" w:rsidRDefault="00B27B5A">
      <w:pPr>
        <w:pStyle w:val="2"/>
        <w:jc w:val="center"/>
        <w:rPr>
          <w:rFonts w:asciiTheme="minorHAnsi" w:hAnsiTheme="minorHAnsi" w:cstheme="minorHAnsi"/>
          <w:i/>
          <w:iCs/>
          <w:lang/>
        </w:rPr>
      </w:pPr>
      <w:r w:rsidRPr="0097612C">
        <w:rPr>
          <w:rFonts w:asciiTheme="minorHAnsi" w:hAnsiTheme="minorHAnsi" w:cstheme="minorHAnsi"/>
          <w:i/>
          <w:iCs/>
          <w:lang/>
        </w:rPr>
        <w:t>Feature-rich gimbal packs a punch with unmatched stabilisation and trend-setting industrial design</w:t>
      </w:r>
    </w:p>
    <w:p w:rsidR="00000000" w:rsidRPr="0097612C" w:rsidRDefault="00B27B5A">
      <w:pPr>
        <w:spacing w:after="240"/>
        <w:rPr>
          <w:rFonts w:asciiTheme="minorHAnsi" w:hAnsiTheme="minorHAnsi" w:cstheme="minorHAnsi"/>
          <w:lang/>
        </w:rPr>
      </w:pPr>
      <w:r w:rsidRPr="0097612C">
        <w:rPr>
          <w:rFonts w:asciiTheme="minorHAnsi" w:hAnsiTheme="minorHAnsi" w:cstheme="minorHAnsi"/>
          <w:lang/>
        </w:rPr>
        <w:br/>
      </w:r>
      <w:r w:rsidRPr="0097612C">
        <w:rPr>
          <w:rFonts w:asciiTheme="minorHAnsi" w:hAnsiTheme="minorHAnsi" w:cstheme="minorHAnsi"/>
          <w:b/>
          <w:bCs/>
          <w:i/>
          <w:iCs/>
          <w:lang/>
        </w:rPr>
        <w:t xml:space="preserve">SHENZHEN, </w:t>
      </w:r>
      <w:r w:rsidRPr="0097612C">
        <w:rPr>
          <w:rFonts w:asciiTheme="minorHAnsi" w:hAnsiTheme="minorHAnsi" w:cstheme="minorHAnsi"/>
          <w:b/>
          <w:bCs/>
          <w:i/>
          <w:iCs/>
          <w:lang/>
        </w:rPr>
        <w:t xml:space="preserve">China, </w:t>
      </w:r>
      <w:proofErr w:type="gramStart"/>
      <w:r w:rsidRPr="0097612C">
        <w:rPr>
          <w:rFonts w:asciiTheme="minorHAnsi" w:hAnsiTheme="minorHAnsi" w:cstheme="minorHAnsi"/>
          <w:b/>
          <w:bCs/>
          <w:i/>
          <w:iCs/>
          <w:lang/>
        </w:rPr>
        <w:t>1</w:t>
      </w:r>
      <w:proofErr w:type="gramEnd"/>
      <w:r w:rsidRPr="0097612C">
        <w:rPr>
          <w:rFonts w:asciiTheme="minorHAnsi" w:hAnsiTheme="minorHAnsi" w:cstheme="minorHAnsi"/>
          <w:b/>
          <w:bCs/>
          <w:i/>
          <w:iCs/>
          <w:lang/>
        </w:rPr>
        <w:t xml:space="preserve"> July, 2021 -- </w:t>
      </w:r>
      <w:r w:rsidRPr="0097612C">
        <w:rPr>
          <w:rFonts w:asciiTheme="minorHAnsi" w:hAnsiTheme="minorHAnsi" w:cstheme="minorHAnsi"/>
          <w:lang/>
        </w:rPr>
        <w:t xml:space="preserve">ZHIYUN, the world’s pioneering gimbal innovator for cameras and smartphones, has launched the </w:t>
      </w:r>
      <w:hyperlink r:id="rId6" w:tgtFrame="_blank" w:history="1">
        <w:r w:rsidRPr="0097612C">
          <w:rPr>
            <w:rStyle w:val="a3"/>
            <w:rFonts w:asciiTheme="minorHAnsi" w:hAnsiTheme="minorHAnsi" w:cstheme="minorHAnsi"/>
            <w:lang/>
          </w:rPr>
          <w:t>WEEBILL 2</w:t>
        </w:r>
      </w:hyperlink>
      <w:r w:rsidRPr="0097612C">
        <w:rPr>
          <w:rFonts w:asciiTheme="minorHAnsi" w:hAnsiTheme="minorHAnsi" w:cstheme="minorHAnsi"/>
          <w:lang/>
        </w:rPr>
        <w:t>, the exciting reinvention of its iconic DSLR WEEBILL S gimbal, bringing unriva</w:t>
      </w:r>
      <w:r w:rsidRPr="0097612C">
        <w:rPr>
          <w:rFonts w:asciiTheme="minorHAnsi" w:hAnsiTheme="minorHAnsi" w:cstheme="minorHAnsi"/>
          <w:lang/>
        </w:rPr>
        <w:t xml:space="preserve">lled professionalism to every still and video captured. </w:t>
      </w:r>
      <w:r w:rsidRPr="0097612C">
        <w:rPr>
          <w:rFonts w:asciiTheme="minorHAnsi" w:hAnsiTheme="minorHAnsi" w:cstheme="minorHAnsi"/>
          <w:lang/>
        </w:rPr>
        <w:br/>
      </w:r>
      <w:r w:rsidRPr="0097612C">
        <w:rPr>
          <w:rFonts w:asciiTheme="minorHAnsi" w:hAnsiTheme="minorHAnsi" w:cstheme="minorHAnsi"/>
          <w:lang/>
        </w:rPr>
        <w:br/>
        <w:t xml:space="preserve">Sporting a lightweight frame with sensational industrial lines, the innovative WEEBILL 2 offers optimal responsiveness and stabilisation capabilities with axis locks to reduce shakiness. Users gain </w:t>
      </w:r>
      <w:r w:rsidRPr="0097612C">
        <w:rPr>
          <w:rFonts w:asciiTheme="minorHAnsi" w:hAnsiTheme="minorHAnsi" w:cstheme="minorHAnsi"/>
          <w:lang/>
        </w:rPr>
        <w:t>maximum creativity and control through its trendsetting HD flip-out touch screen, while the innovative MasterEye Visual Controller combines image receiver, monitor and motion controller in one single device.</w:t>
      </w:r>
      <w:r w:rsidRPr="0097612C">
        <w:rPr>
          <w:rFonts w:asciiTheme="minorHAnsi" w:hAnsiTheme="minorHAnsi" w:cstheme="minorHAnsi"/>
          <w:lang/>
        </w:rPr>
        <w:br/>
      </w:r>
      <w:r w:rsidRPr="0097612C">
        <w:rPr>
          <w:rFonts w:asciiTheme="minorHAnsi" w:hAnsiTheme="minorHAnsi" w:cstheme="minorHAnsi"/>
          <w:lang/>
        </w:rPr>
        <w:br/>
        <w:t>WEEBILL 2 is designed for mainstream mirrorless</w:t>
      </w:r>
      <w:r w:rsidRPr="0097612C">
        <w:rPr>
          <w:rFonts w:asciiTheme="minorHAnsi" w:hAnsiTheme="minorHAnsi" w:cstheme="minorHAnsi"/>
          <w:lang/>
        </w:rPr>
        <w:t xml:space="preserve"> and DSLR camera and lens combinations, for example, Sony's A7III+FE 24-70mm F2.8 or the Canon 5D4+EF 24-70mm F2.8. </w:t>
      </w:r>
    </w:p>
    <w:p w:rsidR="00000000" w:rsidRPr="0097612C" w:rsidRDefault="00B27B5A">
      <w:pPr>
        <w:pStyle w:val="3"/>
        <w:spacing w:before="0" w:beforeAutospacing="0" w:after="0" w:afterAutospacing="0"/>
        <w:rPr>
          <w:rFonts w:asciiTheme="minorHAnsi" w:hAnsiTheme="minorHAnsi" w:cstheme="minorHAnsi"/>
          <w:lang/>
        </w:rPr>
      </w:pPr>
      <w:r w:rsidRPr="0097612C">
        <w:rPr>
          <w:rFonts w:asciiTheme="minorHAnsi" w:hAnsiTheme="minorHAnsi" w:cstheme="minorHAnsi"/>
          <w:lang/>
        </w:rPr>
        <w:t>Indomitable stabilisation capabilities thanks to Infineon sensor</w:t>
      </w:r>
    </w:p>
    <w:p w:rsidR="00000000" w:rsidRPr="0097612C" w:rsidRDefault="00B27B5A">
      <w:pPr>
        <w:spacing w:after="240"/>
        <w:rPr>
          <w:rFonts w:asciiTheme="minorHAnsi" w:hAnsiTheme="minorHAnsi" w:cstheme="minorHAnsi"/>
          <w:lang/>
        </w:rPr>
      </w:pPr>
      <w:r w:rsidRPr="0097612C">
        <w:rPr>
          <w:rFonts w:asciiTheme="minorHAnsi" w:hAnsiTheme="minorHAnsi" w:cstheme="minorHAnsi"/>
          <w:lang/>
        </w:rPr>
        <w:t>The WEEBILL 2 is revolutionary in its use of the Infineon two-filter vec</w:t>
      </w:r>
      <w:r w:rsidRPr="0097612C">
        <w:rPr>
          <w:rFonts w:asciiTheme="minorHAnsi" w:hAnsiTheme="minorHAnsi" w:cstheme="minorHAnsi"/>
          <w:lang/>
        </w:rPr>
        <w:t xml:space="preserve">tor-splitting embedded sensor for unmatched performance. </w:t>
      </w:r>
      <w:proofErr w:type="gramStart"/>
      <w:r w:rsidRPr="0097612C">
        <w:rPr>
          <w:rFonts w:asciiTheme="minorHAnsi" w:hAnsiTheme="minorHAnsi" w:cstheme="minorHAnsi"/>
          <w:lang/>
        </w:rPr>
        <w:t>This,</w:t>
      </w:r>
      <w:proofErr w:type="gramEnd"/>
      <w:r w:rsidRPr="0097612C">
        <w:rPr>
          <w:rFonts w:asciiTheme="minorHAnsi" w:hAnsiTheme="minorHAnsi" w:cstheme="minorHAnsi"/>
          <w:lang/>
        </w:rPr>
        <w:t xml:space="preserve"> combined with its upgraded motor torque and core algorithm, for enhanced stability, enables the WEEBILL 2 to run analysis for complex interruptions to accurately detect and compensate for a bro</w:t>
      </w:r>
      <w:r w:rsidRPr="0097612C">
        <w:rPr>
          <w:rFonts w:asciiTheme="minorHAnsi" w:hAnsiTheme="minorHAnsi" w:cstheme="minorHAnsi"/>
          <w:lang/>
        </w:rPr>
        <w:t>ad range of handheld instability, even in extreme conditions.</w:t>
      </w:r>
    </w:p>
    <w:p w:rsidR="00000000" w:rsidRPr="0097612C" w:rsidRDefault="00B27B5A">
      <w:pPr>
        <w:pStyle w:val="3"/>
        <w:spacing w:before="0" w:beforeAutospacing="0" w:after="0" w:afterAutospacing="0"/>
        <w:rPr>
          <w:rFonts w:asciiTheme="minorHAnsi" w:hAnsiTheme="minorHAnsi" w:cstheme="minorHAnsi"/>
          <w:lang/>
        </w:rPr>
      </w:pPr>
      <w:r w:rsidRPr="0097612C">
        <w:rPr>
          <w:rFonts w:asciiTheme="minorHAnsi" w:hAnsiTheme="minorHAnsi" w:cstheme="minorHAnsi"/>
          <w:lang/>
        </w:rPr>
        <w:t>Industry-first flip out HD screen offers enhanced command to your filmmaking</w:t>
      </w:r>
    </w:p>
    <w:p w:rsidR="00000000" w:rsidRPr="0097612C" w:rsidRDefault="00B27B5A">
      <w:pPr>
        <w:spacing w:after="240"/>
        <w:rPr>
          <w:rFonts w:asciiTheme="minorHAnsi" w:hAnsiTheme="minorHAnsi" w:cstheme="minorHAnsi"/>
          <w:lang/>
        </w:rPr>
      </w:pPr>
      <w:r w:rsidRPr="0097612C">
        <w:rPr>
          <w:rFonts w:asciiTheme="minorHAnsi" w:hAnsiTheme="minorHAnsi" w:cstheme="minorHAnsi"/>
          <w:lang/>
        </w:rPr>
        <w:t>The WEEBILL 2 is the first gimbal to incorporate a feature-rich 2.88 inch, full-colour, flip-out HD touchscreen all</w:t>
      </w:r>
      <w:r w:rsidRPr="0097612C">
        <w:rPr>
          <w:rFonts w:asciiTheme="minorHAnsi" w:hAnsiTheme="minorHAnsi" w:cstheme="minorHAnsi"/>
          <w:lang/>
        </w:rPr>
        <w:t>owing for full command. The intuitive, rotatable and retractable interface allows for heightened user interaction as well as parameter adjustment and footage monitoring in a few taps for uninterrupted shooting. Users can also access intelligent features in</w:t>
      </w:r>
      <w:r w:rsidRPr="0097612C">
        <w:rPr>
          <w:rFonts w:asciiTheme="minorHAnsi" w:hAnsiTheme="minorHAnsi" w:cstheme="minorHAnsi"/>
          <w:lang/>
        </w:rPr>
        <w:t>cluding one-touch SMART FOLLOW and TIMELAPSE and GESTURE CONTROL via the WEEBILL 2 touchscreen without having to use the ZY PLAY app.</w:t>
      </w:r>
    </w:p>
    <w:p w:rsidR="00000000" w:rsidRPr="0097612C" w:rsidRDefault="00B27B5A">
      <w:pPr>
        <w:pStyle w:val="3"/>
        <w:spacing w:before="0" w:beforeAutospacing="0" w:after="0" w:afterAutospacing="0"/>
        <w:rPr>
          <w:rFonts w:asciiTheme="minorHAnsi" w:hAnsiTheme="minorHAnsi" w:cstheme="minorHAnsi"/>
          <w:lang/>
        </w:rPr>
      </w:pPr>
      <w:r w:rsidRPr="0097612C">
        <w:rPr>
          <w:rFonts w:asciiTheme="minorHAnsi" w:hAnsiTheme="minorHAnsi" w:cstheme="minorHAnsi"/>
          <w:lang/>
        </w:rPr>
        <w:lastRenderedPageBreak/>
        <w:t>Boosted ergonomic industrial design for exceptional user experience</w:t>
      </w:r>
    </w:p>
    <w:p w:rsidR="00000000" w:rsidRPr="0097612C" w:rsidRDefault="00B27B5A">
      <w:pPr>
        <w:spacing w:after="240"/>
        <w:rPr>
          <w:rFonts w:asciiTheme="minorHAnsi" w:hAnsiTheme="minorHAnsi" w:cstheme="minorHAnsi"/>
          <w:lang/>
        </w:rPr>
      </w:pPr>
      <w:r w:rsidRPr="0097612C">
        <w:rPr>
          <w:rFonts w:asciiTheme="minorHAnsi" w:hAnsiTheme="minorHAnsi" w:cstheme="minorHAnsi"/>
          <w:lang/>
        </w:rPr>
        <w:t>The ZHIYUN WEEBILL 2 boasts an ergonomic, compact, i</w:t>
      </w:r>
      <w:r w:rsidRPr="0097612C">
        <w:rPr>
          <w:rFonts w:asciiTheme="minorHAnsi" w:hAnsiTheme="minorHAnsi" w:cstheme="minorHAnsi"/>
          <w:lang/>
        </w:rPr>
        <w:t>ndustrial-style design with well-crafted lines in a durable structure, making it a pleasure to use. WEEBILL 2 offers ZHIYUN’s classic easy-to-carry sling grip functionality, which allows users to seamlessly switch to this effort-saving mode without the add</w:t>
      </w:r>
      <w:r w:rsidRPr="0097612C">
        <w:rPr>
          <w:rFonts w:asciiTheme="minorHAnsi" w:hAnsiTheme="minorHAnsi" w:cstheme="minorHAnsi"/>
          <w:lang/>
        </w:rPr>
        <w:t>ition of extensions or altering the gimbal’s form. The outstanding grip function facilitates low-angle shooting and is suitable for comfortable, extended-hours operation.</w:t>
      </w:r>
    </w:p>
    <w:p w:rsidR="00000000" w:rsidRPr="0097612C" w:rsidRDefault="00B27B5A">
      <w:pPr>
        <w:pStyle w:val="3"/>
        <w:spacing w:before="0" w:beforeAutospacing="0" w:after="0" w:afterAutospacing="0"/>
        <w:rPr>
          <w:rFonts w:asciiTheme="minorHAnsi" w:hAnsiTheme="minorHAnsi" w:cstheme="minorHAnsi"/>
          <w:lang/>
        </w:rPr>
      </w:pPr>
      <w:r w:rsidRPr="0097612C">
        <w:rPr>
          <w:rFonts w:asciiTheme="minorHAnsi" w:hAnsiTheme="minorHAnsi" w:cstheme="minorHAnsi"/>
          <w:lang/>
        </w:rPr>
        <w:t>Simplicity reimagined with ZHIYUN’s MasterEye Visual Controller and Image Transmiss</w:t>
      </w:r>
      <w:r w:rsidRPr="0097612C">
        <w:rPr>
          <w:rFonts w:asciiTheme="minorHAnsi" w:hAnsiTheme="minorHAnsi" w:cstheme="minorHAnsi"/>
          <w:lang/>
        </w:rPr>
        <w:t>ion</w:t>
      </w:r>
    </w:p>
    <w:p w:rsidR="00000000" w:rsidRPr="0097612C" w:rsidRDefault="00B27B5A">
      <w:pPr>
        <w:spacing w:after="240"/>
        <w:rPr>
          <w:rFonts w:asciiTheme="minorHAnsi" w:hAnsiTheme="minorHAnsi" w:cstheme="minorHAnsi"/>
          <w:lang/>
        </w:rPr>
      </w:pPr>
      <w:r w:rsidRPr="0097612C">
        <w:rPr>
          <w:rFonts w:asciiTheme="minorHAnsi" w:hAnsiTheme="minorHAnsi" w:cstheme="minorHAnsi"/>
          <w:lang/>
        </w:rPr>
        <w:t>WEEBILL 2 can be used in conjunction with ZHIYUN’s unique MasterEye Visual Controller as part of the WEEBILL Pro+ Kit. The sophisticated device eliminates the need for a separate monitor, image receiver and motion controller. Additionally for the WEEBI</w:t>
      </w:r>
      <w:r w:rsidRPr="0097612C">
        <w:rPr>
          <w:rFonts w:asciiTheme="minorHAnsi" w:hAnsiTheme="minorHAnsi" w:cstheme="minorHAnsi"/>
          <w:lang/>
        </w:rPr>
        <w:t>LL 2, a TransMount Image Transmission Transmitter AI supports up to 1080p and 60FPS high quality output, reduces time delay down to 60ms, with a transmission distance up to 150m. When the TransMount Image Transmitter AI is used with the MasterEye Visual Co</w:t>
      </w:r>
      <w:r w:rsidRPr="0097612C">
        <w:rPr>
          <w:rFonts w:asciiTheme="minorHAnsi" w:hAnsiTheme="minorHAnsi" w:cstheme="minorHAnsi"/>
          <w:lang/>
        </w:rPr>
        <w:t xml:space="preserve">ntroller, the WEEBILL 2, cameras and smart devices, professional monitoring and advanced controls are capable of new, creative ways of shooting and versatility to bring your captured stories to life. </w:t>
      </w:r>
    </w:p>
    <w:p w:rsidR="00000000" w:rsidRPr="0097612C" w:rsidRDefault="00B27B5A">
      <w:pPr>
        <w:pStyle w:val="3"/>
        <w:spacing w:before="0" w:beforeAutospacing="0" w:after="0" w:afterAutospacing="0"/>
        <w:rPr>
          <w:rFonts w:asciiTheme="minorHAnsi" w:hAnsiTheme="minorHAnsi" w:cstheme="minorHAnsi"/>
          <w:lang/>
        </w:rPr>
      </w:pPr>
      <w:r w:rsidRPr="0097612C">
        <w:rPr>
          <w:rFonts w:asciiTheme="minorHAnsi" w:hAnsiTheme="minorHAnsi" w:cstheme="minorHAnsi"/>
          <w:lang/>
        </w:rPr>
        <w:t>Pricing and availability</w:t>
      </w:r>
    </w:p>
    <w:p w:rsidR="00000000" w:rsidRPr="0097612C" w:rsidRDefault="00B27B5A">
      <w:pPr>
        <w:spacing w:after="240"/>
        <w:rPr>
          <w:rFonts w:asciiTheme="minorHAnsi" w:hAnsiTheme="minorHAnsi" w:cstheme="minorHAnsi"/>
          <w:lang/>
        </w:rPr>
      </w:pPr>
      <w:r w:rsidRPr="0097612C">
        <w:rPr>
          <w:rFonts w:asciiTheme="minorHAnsi" w:hAnsiTheme="minorHAnsi" w:cstheme="minorHAnsi"/>
          <w:lang/>
        </w:rPr>
        <w:t>Available from 1 July, prici</w:t>
      </w:r>
      <w:r w:rsidRPr="0097612C">
        <w:rPr>
          <w:rFonts w:asciiTheme="minorHAnsi" w:hAnsiTheme="minorHAnsi" w:cstheme="minorHAnsi"/>
          <w:lang/>
        </w:rPr>
        <w:t>ng is as follows</w:t>
      </w:r>
      <w:proofErr w:type="gramStart"/>
      <w:r w:rsidRPr="0097612C">
        <w:rPr>
          <w:rFonts w:asciiTheme="minorHAnsi" w:hAnsiTheme="minorHAnsi" w:cstheme="minorHAnsi"/>
          <w:lang/>
        </w:rPr>
        <w:t>:</w:t>
      </w:r>
      <w:proofErr w:type="gramEnd"/>
      <w:r w:rsidRPr="0097612C">
        <w:rPr>
          <w:rFonts w:asciiTheme="minorHAnsi" w:hAnsiTheme="minorHAnsi" w:cstheme="minorHAnsi"/>
          <w:lang/>
        </w:rPr>
        <w:br/>
        <w:t>WEEBILL 2 Standard at MSRP USD $549</w:t>
      </w:r>
      <w:r w:rsidRPr="0097612C">
        <w:rPr>
          <w:rFonts w:asciiTheme="minorHAnsi" w:hAnsiTheme="minorHAnsi" w:cstheme="minorHAnsi"/>
          <w:lang/>
        </w:rPr>
        <w:br/>
        <w:t xml:space="preserve">WEEBILL 2 Combo at MSRP USD $649 </w:t>
      </w:r>
    </w:p>
    <w:p w:rsidR="00000000" w:rsidRPr="0097612C" w:rsidRDefault="00B27B5A">
      <w:pPr>
        <w:pStyle w:val="3"/>
        <w:spacing w:before="0" w:beforeAutospacing="0" w:after="0" w:afterAutospacing="0"/>
        <w:rPr>
          <w:rFonts w:asciiTheme="minorHAnsi" w:hAnsiTheme="minorHAnsi" w:cstheme="minorHAnsi"/>
          <w:lang/>
        </w:rPr>
      </w:pPr>
      <w:r w:rsidRPr="0097612C">
        <w:rPr>
          <w:rFonts w:asciiTheme="minorHAnsi" w:hAnsiTheme="minorHAnsi" w:cstheme="minorHAnsi"/>
          <w:lang/>
        </w:rPr>
        <w:t>Specs</w:t>
      </w:r>
    </w:p>
    <w:p w:rsidR="00000000" w:rsidRPr="0097612C" w:rsidRDefault="00B27B5A">
      <w:pPr>
        <w:spacing w:after="240"/>
        <w:rPr>
          <w:rFonts w:asciiTheme="minorHAnsi" w:hAnsiTheme="minorHAnsi" w:cstheme="minorHAnsi"/>
          <w:lang/>
        </w:rPr>
      </w:pPr>
      <w:r w:rsidRPr="0097612C">
        <w:rPr>
          <w:rFonts w:asciiTheme="minorHAnsi" w:hAnsiTheme="minorHAnsi" w:cstheme="minorHAnsi"/>
          <w:lang/>
        </w:rPr>
        <w:t>Dimensions</w:t>
      </w:r>
      <w:r w:rsidRPr="0097612C">
        <w:rPr>
          <w:rFonts w:asciiTheme="minorHAnsi" w:hAnsiTheme="minorHAnsi" w:cstheme="minorHAnsi"/>
          <w:lang/>
        </w:rPr>
        <w:br/>
        <w:t xml:space="preserve">330*165*268 mm (with carrying case) </w:t>
      </w:r>
      <w:r w:rsidRPr="0097612C">
        <w:rPr>
          <w:rFonts w:asciiTheme="minorHAnsi" w:hAnsiTheme="minorHAnsi" w:cstheme="minorHAnsi"/>
          <w:lang/>
        </w:rPr>
        <w:br/>
      </w:r>
      <w:r w:rsidRPr="0097612C">
        <w:rPr>
          <w:rFonts w:asciiTheme="minorHAnsi" w:hAnsiTheme="minorHAnsi" w:cstheme="minorHAnsi"/>
          <w:lang/>
        </w:rPr>
        <w:br/>
        <w:t>Weight</w:t>
      </w:r>
      <w:r w:rsidRPr="0097612C">
        <w:rPr>
          <w:rFonts w:asciiTheme="minorHAnsi" w:hAnsiTheme="minorHAnsi" w:cstheme="minorHAnsi"/>
          <w:lang/>
        </w:rPr>
        <w:br/>
        <w:t xml:space="preserve">1.47 kg </w:t>
      </w:r>
      <w:r w:rsidRPr="0097612C">
        <w:rPr>
          <w:rFonts w:asciiTheme="minorHAnsi" w:hAnsiTheme="minorHAnsi" w:cstheme="minorHAnsi"/>
          <w:lang/>
        </w:rPr>
        <w:br/>
      </w:r>
      <w:r w:rsidRPr="0097612C">
        <w:rPr>
          <w:rFonts w:asciiTheme="minorHAnsi" w:hAnsiTheme="minorHAnsi" w:cstheme="minorHAnsi"/>
          <w:lang/>
        </w:rPr>
        <w:br/>
        <w:t>Battery Power</w:t>
      </w:r>
      <w:r w:rsidRPr="0097612C">
        <w:rPr>
          <w:rFonts w:asciiTheme="minorHAnsi" w:hAnsiTheme="minorHAnsi" w:cstheme="minorHAnsi"/>
          <w:lang/>
        </w:rPr>
        <w:br/>
        <w:t xml:space="preserve">28.86 </w:t>
      </w:r>
      <w:proofErr w:type="gramStart"/>
      <w:r w:rsidRPr="0097612C">
        <w:rPr>
          <w:rFonts w:asciiTheme="minorHAnsi" w:hAnsiTheme="minorHAnsi" w:cstheme="minorHAnsi"/>
          <w:lang/>
        </w:rPr>
        <w:t xml:space="preserve">Wh </w:t>
      </w:r>
      <w:r w:rsidRPr="0097612C">
        <w:rPr>
          <w:rFonts w:asciiTheme="minorHAnsi" w:hAnsiTheme="minorHAnsi" w:cstheme="minorHAnsi"/>
          <w:lang/>
        </w:rPr>
        <w:br/>
      </w:r>
      <w:r w:rsidRPr="0097612C">
        <w:rPr>
          <w:rFonts w:asciiTheme="minorHAnsi" w:hAnsiTheme="minorHAnsi" w:cstheme="minorHAnsi"/>
          <w:lang/>
        </w:rPr>
        <w:br/>
        <w:t>Maximum</w:t>
      </w:r>
      <w:proofErr w:type="gramEnd"/>
      <w:r w:rsidRPr="0097612C">
        <w:rPr>
          <w:rFonts w:asciiTheme="minorHAnsi" w:hAnsiTheme="minorHAnsi" w:cstheme="minorHAnsi"/>
          <w:lang/>
        </w:rPr>
        <w:t xml:space="preserve"> battery run time</w:t>
      </w:r>
      <w:r w:rsidRPr="0097612C">
        <w:rPr>
          <w:rFonts w:asciiTheme="minorHAnsi" w:hAnsiTheme="minorHAnsi" w:cstheme="minorHAnsi"/>
          <w:lang/>
        </w:rPr>
        <w:br/>
        <w:t xml:space="preserve">9 hours </w:t>
      </w:r>
      <w:r w:rsidRPr="0097612C">
        <w:rPr>
          <w:rFonts w:asciiTheme="minorHAnsi" w:hAnsiTheme="minorHAnsi" w:cstheme="minorHAnsi"/>
          <w:lang/>
        </w:rPr>
        <w:br/>
      </w:r>
      <w:r w:rsidRPr="0097612C">
        <w:rPr>
          <w:rFonts w:asciiTheme="minorHAnsi" w:hAnsiTheme="minorHAnsi" w:cstheme="minorHAnsi"/>
          <w:lang/>
        </w:rPr>
        <w:br/>
        <w:t>Charging time</w:t>
      </w:r>
      <w:r w:rsidRPr="0097612C">
        <w:rPr>
          <w:rFonts w:asciiTheme="minorHAnsi" w:hAnsiTheme="minorHAnsi" w:cstheme="minorHAnsi"/>
          <w:lang/>
        </w:rPr>
        <w:br/>
        <w:t xml:space="preserve">1.6 hours </w:t>
      </w:r>
      <w:r w:rsidRPr="0097612C">
        <w:rPr>
          <w:rFonts w:asciiTheme="minorHAnsi" w:hAnsiTheme="minorHAnsi" w:cstheme="minorHAnsi"/>
          <w:lang/>
        </w:rPr>
        <w:br/>
      </w:r>
      <w:r w:rsidRPr="0097612C">
        <w:rPr>
          <w:rFonts w:asciiTheme="minorHAnsi" w:hAnsiTheme="minorHAnsi" w:cstheme="minorHAnsi"/>
          <w:lang/>
        </w:rPr>
        <w:br/>
        <w:t>Compatib</w:t>
      </w:r>
      <w:r w:rsidRPr="0097612C">
        <w:rPr>
          <w:rFonts w:asciiTheme="minorHAnsi" w:hAnsiTheme="minorHAnsi" w:cstheme="minorHAnsi"/>
          <w:lang/>
        </w:rPr>
        <w:t xml:space="preserve">le cameras list is </w:t>
      </w:r>
      <w:hyperlink r:id="rId7" w:tgtFrame="_blank" w:history="1">
        <w:r w:rsidRPr="0097612C">
          <w:rPr>
            <w:rStyle w:val="a3"/>
            <w:rFonts w:asciiTheme="minorHAnsi" w:hAnsiTheme="minorHAnsi" w:cstheme="minorHAnsi"/>
            <w:lang/>
          </w:rPr>
          <w:t>here</w:t>
        </w:r>
      </w:hyperlink>
      <w:r w:rsidRPr="0097612C">
        <w:rPr>
          <w:rFonts w:asciiTheme="minorHAnsi" w:hAnsiTheme="minorHAnsi" w:cstheme="minorHAnsi"/>
          <w:lang/>
        </w:rPr>
        <w:t xml:space="preserve">. </w:t>
      </w:r>
      <w:r w:rsidRPr="0097612C">
        <w:rPr>
          <w:rFonts w:asciiTheme="minorHAnsi" w:hAnsiTheme="minorHAnsi" w:cstheme="minorHAnsi"/>
          <w:lang/>
        </w:rPr>
        <w:br/>
      </w:r>
      <w:r w:rsidRPr="0097612C">
        <w:rPr>
          <w:rFonts w:asciiTheme="minorHAnsi" w:hAnsiTheme="minorHAnsi" w:cstheme="minorHAnsi"/>
          <w:lang/>
        </w:rPr>
        <w:br/>
        <w:t xml:space="preserve">Read more information at the </w:t>
      </w:r>
      <w:hyperlink r:id="rId8" w:tgtFrame="_blank" w:history="1">
        <w:r w:rsidRPr="0097612C">
          <w:rPr>
            <w:rStyle w:val="a3"/>
            <w:rFonts w:asciiTheme="minorHAnsi" w:hAnsiTheme="minorHAnsi" w:cstheme="minorHAnsi"/>
            <w:lang/>
          </w:rPr>
          <w:t>official website</w:t>
        </w:r>
      </w:hyperlink>
      <w:r w:rsidRPr="0097612C">
        <w:rPr>
          <w:rFonts w:asciiTheme="minorHAnsi" w:hAnsiTheme="minorHAnsi" w:cstheme="minorHAnsi"/>
          <w:lang/>
        </w:rPr>
        <w:t xml:space="preserve"> and </w:t>
      </w:r>
      <w:hyperlink r:id="rId9" w:tgtFrame="_blank" w:history="1">
        <w:r w:rsidRPr="0097612C">
          <w:rPr>
            <w:rStyle w:val="a3"/>
            <w:rFonts w:asciiTheme="minorHAnsi" w:hAnsiTheme="minorHAnsi" w:cstheme="minorHAnsi"/>
            <w:lang/>
          </w:rPr>
          <w:t>YouTube channel</w:t>
        </w:r>
      </w:hyperlink>
      <w:r w:rsidRPr="0097612C">
        <w:rPr>
          <w:rFonts w:asciiTheme="minorHAnsi" w:hAnsiTheme="minorHAnsi" w:cstheme="minorHAnsi"/>
          <w:lang/>
        </w:rPr>
        <w:t xml:space="preserve">. </w:t>
      </w:r>
    </w:p>
    <w:p w:rsidR="00000000" w:rsidRPr="0097612C" w:rsidRDefault="00B27B5A">
      <w:pPr>
        <w:pStyle w:val="3"/>
        <w:spacing w:before="0" w:beforeAutospacing="0" w:after="0" w:afterAutospacing="0"/>
        <w:rPr>
          <w:rFonts w:asciiTheme="minorHAnsi" w:hAnsiTheme="minorHAnsi" w:cstheme="minorHAnsi"/>
          <w:lang/>
        </w:rPr>
      </w:pPr>
      <w:r w:rsidRPr="0097612C">
        <w:rPr>
          <w:rFonts w:asciiTheme="minorHAnsi" w:hAnsiTheme="minorHAnsi" w:cstheme="minorHAnsi"/>
          <w:lang/>
        </w:rPr>
        <w:t>About ZHIYUN</w:t>
      </w:r>
    </w:p>
    <w:p w:rsidR="00B27B5A" w:rsidRPr="0097612C" w:rsidRDefault="00B27B5A">
      <w:pPr>
        <w:rPr>
          <w:rFonts w:asciiTheme="minorHAnsi" w:hAnsiTheme="minorHAnsi" w:cstheme="minorHAnsi"/>
          <w:lang/>
        </w:rPr>
      </w:pPr>
      <w:r w:rsidRPr="0097612C">
        <w:rPr>
          <w:rFonts w:asciiTheme="minorHAnsi" w:hAnsiTheme="minorHAnsi" w:cstheme="minorHAnsi"/>
          <w:lang/>
        </w:rPr>
        <w:t>ZHIYUN Tech is a pioneer and a world leader in gimbals</w:t>
      </w:r>
      <w:r w:rsidRPr="0097612C">
        <w:rPr>
          <w:rFonts w:asciiTheme="minorHAnsi" w:hAnsiTheme="minorHAnsi" w:cstheme="minorHAnsi"/>
          <w:lang/>
        </w:rPr>
        <w:t xml:space="preserve"> and stabilizers for both professional filmmakers and personal video creators. ZHIYUN believes in innovation as the primary productive force, keeps making breakthroughs, and pushes forward technological and industrial development. Its product line ranges f</w:t>
      </w:r>
      <w:r w:rsidRPr="0097612C">
        <w:rPr>
          <w:rFonts w:asciiTheme="minorHAnsi" w:hAnsiTheme="minorHAnsi" w:cstheme="minorHAnsi"/>
          <w:lang/>
        </w:rPr>
        <w:t xml:space="preserve">rom professional to consumer gimbals. ZHIYUN is dedicated to arduous research and innovation for delivering a better experience for global filmmakers and video content creators. Learn more about ZHIYUN Tech at </w:t>
      </w:r>
      <w:hyperlink r:id="rId10" w:tgtFrame="_blank" w:history="1">
        <w:r w:rsidRPr="0097612C">
          <w:rPr>
            <w:rStyle w:val="a3"/>
            <w:rFonts w:asciiTheme="minorHAnsi" w:hAnsiTheme="minorHAnsi" w:cstheme="minorHAnsi"/>
            <w:lang/>
          </w:rPr>
          <w:t>www.ZHIYUN-tech.com</w:t>
        </w:r>
      </w:hyperlink>
      <w:r w:rsidRPr="0097612C">
        <w:rPr>
          <w:rFonts w:asciiTheme="minorHAnsi" w:hAnsiTheme="minorHAnsi" w:cstheme="minorHAnsi"/>
          <w:lang/>
        </w:rPr>
        <w:t xml:space="preserve"> or check us out on Facebook: </w:t>
      </w:r>
      <w:hyperlink r:id="rId11" w:tgtFrame="_blank" w:history="1">
        <w:r w:rsidRPr="0097612C">
          <w:rPr>
            <w:rStyle w:val="a3"/>
            <w:rFonts w:asciiTheme="minorHAnsi" w:hAnsiTheme="minorHAnsi" w:cstheme="minorHAnsi"/>
            <w:lang/>
          </w:rPr>
          <w:t>@ZHIYUNGlobal</w:t>
        </w:r>
      </w:hyperlink>
      <w:r w:rsidRPr="0097612C">
        <w:rPr>
          <w:rFonts w:asciiTheme="minorHAnsi" w:hAnsiTheme="minorHAnsi" w:cstheme="minorHAnsi"/>
          <w:lang/>
        </w:rPr>
        <w:t xml:space="preserve"> or follow us on Instagram: </w:t>
      </w:r>
      <w:hyperlink r:id="rId12" w:tgtFrame="_blank" w:history="1">
        <w:r w:rsidRPr="0097612C">
          <w:rPr>
            <w:rStyle w:val="a3"/>
            <w:rFonts w:asciiTheme="minorHAnsi" w:hAnsiTheme="minorHAnsi" w:cstheme="minorHAnsi"/>
            <w:lang/>
          </w:rPr>
          <w:t>@ZHIYUN_Tech</w:t>
        </w:r>
      </w:hyperlink>
      <w:r w:rsidRPr="0097612C">
        <w:rPr>
          <w:rFonts w:asciiTheme="minorHAnsi" w:hAnsiTheme="minorHAnsi" w:cstheme="minorHAnsi"/>
          <w:lang/>
        </w:rPr>
        <w:t xml:space="preserve"> </w:t>
      </w:r>
    </w:p>
    <w:sectPr w:rsidR="00B27B5A" w:rsidRPr="0097612C">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5A" w:rsidRDefault="00B27B5A" w:rsidP="0097612C">
      <w:r>
        <w:separator/>
      </w:r>
    </w:p>
  </w:endnote>
  <w:endnote w:type="continuationSeparator" w:id="0">
    <w:p w:rsidR="00B27B5A" w:rsidRDefault="00B27B5A" w:rsidP="009761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5A" w:rsidRDefault="00B27B5A" w:rsidP="0097612C">
      <w:r>
        <w:separator/>
      </w:r>
    </w:p>
  </w:footnote>
  <w:footnote w:type="continuationSeparator" w:id="0">
    <w:p w:rsidR="00B27B5A" w:rsidRDefault="00B27B5A" w:rsidP="009761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7612C"/>
    <w:rsid w:val="0097612C"/>
    <w:rsid w:val="00B27B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97612C"/>
    <w:pPr>
      <w:tabs>
        <w:tab w:val="center" w:pos="4153"/>
        <w:tab w:val="right" w:pos="8306"/>
      </w:tabs>
      <w:snapToGrid w:val="0"/>
    </w:pPr>
    <w:rPr>
      <w:sz w:val="20"/>
      <w:szCs w:val="20"/>
    </w:rPr>
  </w:style>
  <w:style w:type="character" w:customStyle="1" w:styleId="a6">
    <w:name w:val="頁首 字元"/>
    <w:basedOn w:val="a0"/>
    <w:link w:val="a5"/>
    <w:uiPriority w:val="99"/>
    <w:semiHidden/>
    <w:rsid w:val="0097612C"/>
    <w:rPr>
      <w:rFonts w:ascii="新細明體" w:eastAsia="新細明體" w:hAnsi="新細明體" w:cs="新細明體"/>
    </w:rPr>
  </w:style>
  <w:style w:type="paragraph" w:styleId="a7">
    <w:name w:val="footer"/>
    <w:basedOn w:val="a"/>
    <w:link w:val="a8"/>
    <w:uiPriority w:val="99"/>
    <w:semiHidden/>
    <w:unhideWhenUsed/>
    <w:rsid w:val="0097612C"/>
    <w:pPr>
      <w:tabs>
        <w:tab w:val="center" w:pos="4153"/>
        <w:tab w:val="right" w:pos="8306"/>
      </w:tabs>
      <w:snapToGrid w:val="0"/>
    </w:pPr>
    <w:rPr>
      <w:sz w:val="20"/>
      <w:szCs w:val="20"/>
    </w:rPr>
  </w:style>
  <w:style w:type="character" w:customStyle="1" w:styleId="a8">
    <w:name w:val="頁尾 字元"/>
    <w:basedOn w:val="a0"/>
    <w:link w:val="a7"/>
    <w:uiPriority w:val="99"/>
    <w:semiHidden/>
    <w:rsid w:val="0097612C"/>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hiyun-tech.com/en/product/detail/425?type=website&amp;page=ad_platform&amp;source=PR&amp;title=WEEBILL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ropbox.com/s/9marjuifc7tfkzs/WEEBILL%202%20camera%20compatibility%20list.pdf?dl=0" TargetMode="External"/><Relationship Id="rId12" Type="http://schemas.openxmlformats.org/officeDocument/2006/relationships/hyperlink" Target="https://www.instagram.com/zhiyun_t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ni.us/wb2_pr" TargetMode="External"/><Relationship Id="rId11" Type="http://schemas.openxmlformats.org/officeDocument/2006/relationships/hyperlink" Target="https://www.facebook.com/ZhiyunGlobal/" TargetMode="External"/><Relationship Id="rId5" Type="http://schemas.openxmlformats.org/officeDocument/2006/relationships/endnotes" Target="endnotes.xml"/><Relationship Id="rId10" Type="http://schemas.openxmlformats.org/officeDocument/2006/relationships/hyperlink" Target="http://www.zhiyun-tech.com/" TargetMode="External"/><Relationship Id="rId4" Type="http://schemas.openxmlformats.org/officeDocument/2006/relationships/footnotes" Target="footnotes.xml"/><Relationship Id="rId9" Type="http://schemas.openxmlformats.org/officeDocument/2006/relationships/hyperlink" Target="https://www.youtube.com/channel/UCeeYm4DCcKiN6hmKBspX8Ig/videos"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Powerhouse ZHIYUN WEEBILL 2 Gimbal Achieves Industry-First with Flip-Out Touchscreen Command Centre</dc:title>
  <dc:creator>Sandy</dc:creator>
  <cp:lastModifiedBy>Sandy</cp:lastModifiedBy>
  <cp:revision>2</cp:revision>
  <dcterms:created xsi:type="dcterms:W3CDTF">2021-06-30T09:34:00Z</dcterms:created>
  <dcterms:modified xsi:type="dcterms:W3CDTF">2021-06-30T09:34:00Z</dcterms:modified>
</cp:coreProperties>
</file>