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ZHIYUN WEEBILL 3 Wins iF Design Award 2023</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sz w:val="26"/>
          <w:szCs w:val="26"/>
        </w:rPr>
      </w:pPr>
      <w:r>
        <w:rPr>
          <w:rFonts w:eastAsia="Times New Roman" w:cs="Times New Roman"/>
          <w:i/>
          <w:sz w:val="26"/>
          <w:szCs w:val="26"/>
          <w:lang w:val="en-US" w:eastAsia="en-US"/>
        </w:rPr>
        <w:t>This Innovative Camera Gimbal Redefines Filmmaking With Superior Stability and Ergonomic Design</w:t>
      </w:r>
    </w:p>
    <w:p>
      <w:pPr>
        <w:pStyle w:val="Normal"/>
        <w:rPr>
          <w:sz w:val="24"/>
          <w:szCs w:val="24"/>
          <w:lang w:val="en-US" w:eastAsia="en-US"/>
        </w:rPr>
      </w:pPr>
      <w:r>
        <w:rPr>
          <w:lang w:val="en-US" w:eastAsia="en-US"/>
        </w:rPr>
        <w:br/>
      </w:r>
      <w:r>
        <w:rPr>
          <w:b/>
          <w:bCs/>
          <w:lang w:val="en-US" w:eastAsia="en-US"/>
        </w:rPr>
        <w:t xml:space="preserve">Shenzhen, China, Apr. 25, 2023 - </w:t>
      </w:r>
      <w:r>
        <w:rPr>
          <w:lang w:val="en-US" w:eastAsia="en-US"/>
        </w:rPr>
        <w:t xml:space="preserve">ZHIYUN proudly announces that its </w:t>
      </w:r>
      <w:hyperlink r:id="rId2" w:tgtFrame="_blank">
        <w:r>
          <w:rPr>
            <w:color w:val="0000EE"/>
            <w:u w:val="single" w:color="0000EE"/>
            <w:lang w:val="en-US" w:eastAsia="en-US"/>
          </w:rPr>
          <w:t>WEEBILL 3</w:t>
        </w:r>
      </w:hyperlink>
      <w:r>
        <w:rPr>
          <w:lang w:val="en-US" w:eastAsia="en-US"/>
        </w:rPr>
        <w:t xml:space="preserve"> has won the iF Design Award 2023 in the TV/Camera category. The iF Design Awards recognized ZHIYUN’s WEEBILL 3 is an all-in-one gimbal solution with a unique ergonomic design that delivers light, sound and image-stabilization, while also providing 40% energy savings. </w:t>
        <w:br/>
        <w:br/>
        <w:t>ZHIYUN WEEBILL 3 won over the 133-member jury made up of independent experts from all over the world. The iF Design Awards represents a seal of quality for excellent design; acknowledged by the fact the 2023 competition received almost 11,000 entries from 56 countries.</w:t>
        <w:br/>
        <w:br/>
        <w:t>ZHIYUN CEO, Yilun Liao, commented, “ZHIYUN is delighted to have received this internationally recognized design award from the iF International Forum Design GmbH. It reflects ZHIYUN’s commitment to creativity and innovation in our products that are designed to inspire everyone from amateur to professional filmmakers. The WEEBILL 3 redefines high-end cinematography with its support for DSLR cameras and lenses, enabling all day shooting with easy from a single battery charge, light weight design, and our unique ergonomic design.”</w:t>
        <w:br/>
      </w:r>
    </w:p>
    <w:p>
      <w:pPr>
        <w:pStyle w:val="3"/>
        <w:keepNext w:val="false"/>
        <w:pBdr/>
        <w:spacing w:before="0" w:after="0"/>
        <w:outlineLvl w:val="9"/>
        <w:rPr>
          <w:sz w:val="26"/>
          <w:szCs w:val="26"/>
        </w:rPr>
      </w:pPr>
      <w:r>
        <w:rPr>
          <w:rFonts w:eastAsia="Times New Roman" w:cs="Times New Roman"/>
          <w:i w:val="false"/>
          <w:sz w:val="26"/>
          <w:szCs w:val="26"/>
          <w:lang w:val="en-US" w:eastAsia="en-US"/>
        </w:rPr>
        <w:t>ZHIYUN WEEBILL 3: Professional, Convenient With a Leading Ergonomic Design</w:t>
      </w:r>
    </w:p>
    <w:p>
      <w:pPr>
        <w:pStyle w:val="Normal"/>
        <w:rPr>
          <w:sz w:val="24"/>
          <w:szCs w:val="24"/>
          <w:lang w:val="en-US" w:eastAsia="en-US"/>
        </w:rPr>
      </w:pPr>
      <w:r>
        <w:rPr>
          <w:lang w:val="en-US" w:eastAsia="en-US"/>
        </w:rPr>
        <w:t>Built from lightweight, ultra-strong materials, ZHIYUN’s 3rd generation WEEBILL offers improved ergonomics with an optimized SLING 2.0 system, providing more wrist support for extended use comfort with its new handle design. The grip includes thumb buttons, mini control stick for movement, plus finger trigger and wheel that can be customized according to preferences of shooting modes and action parameters, such as camera paras, movement along axes, follow focus, and more. With compact, powerful motors, the WEEBILL 3’s L-shaped body is exceptionally stable when self-standing, provides more flexibility for customizations, and includes a larger internal battery than previous versions, for up to 21-hours use. The quick release system includes a dual quick-release plate with embedded magnetic wrench. The camera requires balancing just once, and it can be repeatedly mounted and secured easily, fast and conveniently without needing to rebalance.</w:t>
        <w:br/>
        <w:br/>
        <w:t xml:space="preserve">Learn more about the WEEBILL 3 </w:t>
      </w:r>
      <w:hyperlink r:id="rId3" w:tgtFrame="_blank">
        <w:r>
          <w:rPr>
            <w:color w:val="0000EE"/>
            <w:u w:val="single" w:color="0000EE"/>
            <w:lang w:val="en-US" w:eastAsia="en-US"/>
          </w:rPr>
          <w:t>https://www.zhiyun-tech.com/en/product/detail/617</w:t>
        </w:r>
      </w:hyperlink>
      <w:r>
        <w:rPr>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ZHIYUN</w:t>
      </w:r>
    </w:p>
    <w:p>
      <w:pPr>
        <w:pStyle w:val="Normal"/>
        <w:rPr>
          <w:sz w:val="24"/>
          <w:szCs w:val="24"/>
          <w:lang w:val="en-US" w:eastAsia="en-US"/>
        </w:rPr>
      </w:pPr>
      <w:r>
        <w:rPr>
          <w:lang w:val="en-US" w:eastAsia="en-US"/>
        </w:rPr>
        <w:t xml:space="preserve">ZHIYUN Tech is a pioneer and a world-leader in gimbals and stabilizers for everyone from professional filmmakers to amateur video creators. ZHIYUN believes MAKE IT REAL: a commitment to arduous research and development to create breakthroughs in technological and industrial innovations. Its standout products and features deliver everyday convenience, better experiences, and unlock new opportunities to make the imagination a reality. Learn more about ZHIYUN Tech at </w:t>
      </w:r>
      <w:hyperlink r:id="rId4" w:tgtFrame="_blank">
        <w:r>
          <w:rPr>
            <w:color w:val="0000EE"/>
            <w:u w:val="single" w:color="0000EE"/>
            <w:lang w:val="en-US" w:eastAsia="en-US"/>
          </w:rPr>
          <w:t>www.ZHIYUN-tech.com</w:t>
        </w:r>
      </w:hyperlink>
      <w:r>
        <w:rPr>
          <w:lang w:val="en-US" w:eastAsia="en-US"/>
        </w:rPr>
        <w:t xml:space="preserve"> or check them out on Facebook: </w:t>
      </w:r>
      <w:hyperlink r:id="rId5" w:tgtFrame="_blank">
        <w:r>
          <w:rPr>
            <w:color w:val="0000EE"/>
            <w:u w:val="single" w:color="0000EE"/>
            <w:lang w:val="en-US" w:eastAsia="en-US"/>
          </w:rPr>
          <w:t>@ZHIYUNGlobal</w:t>
        </w:r>
      </w:hyperlink>
      <w:r>
        <w:rPr>
          <w:lang w:val="en-US" w:eastAsia="en-US"/>
        </w:rPr>
        <w:t xml:space="preserve"> or follow them on Instagram: </w:t>
      </w:r>
      <w:hyperlink r:id="rId6" w:tgtFrame="_blank">
        <w:r>
          <w:rPr>
            <w:color w:val="0000EE"/>
            <w:u w:val="single" w:color="0000EE"/>
            <w:lang w:val="en-US" w:eastAsia="en-US"/>
          </w:rPr>
          <w:t>@ZHIYUN_Tech</w:t>
        </w:r>
      </w:hyperlink>
      <w:r>
        <w:rPr>
          <w:lang w:val="en-US" w:eastAsia="en-US"/>
        </w:rPr>
        <w:t>.</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the iF DESIGN AWARD</w:t>
      </w:r>
    </w:p>
    <w:p>
      <w:pPr>
        <w:pStyle w:val="Normal"/>
        <w:rPr>
          <w:sz w:val="24"/>
          <w:szCs w:val="24"/>
          <w:lang w:val="en-US" w:eastAsia="en-US"/>
        </w:rPr>
      </w:pPr>
      <w:r>
        <w:rPr>
          <w:lang w:val="en-US" w:eastAsia="en-US"/>
        </w:rPr>
        <w:t xml:space="preserve">Since 1954, the iF DESIGN AWARD has been recognized as an arbiter of quality for excellent design. The iF Design brand is renowned worldwide for outstanding design services, and the iF DESIGN AWARD is one of the most important design prizes in the world. It honors design achievements in all disciplines: product, packaging, communication and service design, architecture and interior architecture as well as professional concept, user experience (UX) and user interface (UI). All award-winning entries are featured on </w:t>
      </w:r>
      <w:hyperlink r:id="rId7" w:tgtFrame="_blank">
        <w:r>
          <w:rPr>
            <w:color w:val="0000EE"/>
            <w:u w:val="single" w:color="0000EE"/>
            <w:lang w:val="en-US" w:eastAsia="en-US"/>
          </w:rPr>
          <w:t>www.ifdesign.com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fdesign.com/en/winner-ranking/project/weebill-3/569804" TargetMode="External"/><Relationship Id="rId3" Type="http://schemas.openxmlformats.org/officeDocument/2006/relationships/hyperlink" Target="https://www.zhiyun-tech.com/en/product/detail/617" TargetMode="External"/><Relationship Id="rId4" Type="http://schemas.openxmlformats.org/officeDocument/2006/relationships/hyperlink" Target="http://www.zhiyun-tech.com/" TargetMode="External"/><Relationship Id="rId5" Type="http://schemas.openxmlformats.org/officeDocument/2006/relationships/hyperlink" Target="https://www.facebook.com/ZhiyunGlobal/" TargetMode="External"/><Relationship Id="rId6" Type="http://schemas.openxmlformats.org/officeDocument/2006/relationships/hyperlink" Target="https://www.instagram.com/zhiyun_tech/" TargetMode="External"/><Relationship Id="rId7" Type="http://schemas.openxmlformats.org/officeDocument/2006/relationships/hyperlink" Target="http://www.ifdesign.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LibreOffice/7.3.3.2$Windows_X86_64 LibreOffice_project/d1d0ea68f081ee2800a922cac8f79445e4603348</Application>
  <AppVersion>15.0000</AppVersion>
  <Pages>2</Pages>
  <Words>522</Words>
  <Characters>3050</Characters>
  <CharactersWithSpaces>3573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2023-04-24T09:30:27Z</dcterms:modified>
  <cp:revision>1</cp:revision>
  <dc:subject/>
  <dc:title>ZHIYUN WEEBILL 3 Wins iF Design Award 2023</dc:title>
</cp:coreProperties>
</file>

<file path=docProps/custom.xml><?xml version="1.0" encoding="utf-8"?>
<Properties xmlns="http://schemas.openxmlformats.org/officeDocument/2006/custom-properties" xmlns:vt="http://schemas.openxmlformats.org/officeDocument/2006/docPropsVTypes"/>
</file>